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10.08.2019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    </w:t>
            </w:r>
            <w:br/>
            <w:r>
              <w:rPr/>
              <w:t xml:space="preserve"> </w:t>
            </w:r>
            <w:br/>
            <w:r>
              <w:rPr/>
              <w:t xml:space="preserve">           I. Организована работа по ликвидации последствий 1 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1. 10.08.2019 г. в Ельниковском районе, с. Мордовское Корино, произошло загорание не жилого дома.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2. 10.08.2019 г. в Ромодановском районе, с. Кочуново, произошло загорание жилог о дома. Пострадавших нет</w:t>
            </w:r>
            <w:br/>
            <w:r>
              <w:rPr/>
              <w:t xml:space="preserve"> </w:t>
            </w:r>
            <w:br/>
            <w:r>
              <w:rPr/>
              <w:t xml:space="preserve"> 3. 10.08.2019 г. в Кочкуровском районе, с. Сабаево, произошло загорание бани. Пострадавших нет</w:t>
            </w:r>
            <w:br/>
            <w:r>
              <w:rPr/>
              <w:t xml:space="preserve"> </w:t>
            </w:r>
            <w:br/>
            <w:r>
              <w:rPr/>
              <w:t xml:space="preserve">            II. Организована работа по ликвидации последствий 1 ДТП:</w:t>
            </w:r>
            <w:br/>
            <w:r>
              <w:rPr/>
              <w:t xml:space="preserve"> </w:t>
            </w:r>
            <w:br/>
            <w:r>
              <w:rPr/>
              <w:t xml:space="preserve"> 1. 10.08.2019 г. в  г.о. Саранск, ул. Республиканская, около д. 36. Произошло столкновение 2-х 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Мордови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2025-05-13T15:06:46+03:00</dcterms:created>
  <dcterms:modified xsi:type="dcterms:W3CDTF">2025-05-13T15:06:46+03:00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