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09.05.2019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09.05.2019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09 мая переменная облачность, без осадков. Ветер юго-восточный 4-9 м/с. Температура воздуха ночью 10…+15°С, днем +25…+30°С. Давление 745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ОЯ: Аномально-жаркая погода;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3 МР.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 пожароопасности в 15 муниципальных районах (Ст.Шайговский, Ичалковский, Большеигнатовский, Ардатовский, Чамзинский, Дубенский, Атяшевский, Большеберезниковский, Рузаевский, Лямбирский, Кочкуровский, Ромодановский, Краснослободский, Ельниковский, Атюрьевский районы) и г.о. Саранск.</w:t>
            </w:r>
            <w:br/>
            <w:r>
              <w:rPr/>
              <w:t xml:space="preserve"> </w:t>
            </w:r>
            <w:br/>
            <w:r>
              <w:rPr/>
              <w:t xml:space="preserve"> 3 класс пожароопасности в 4 муниципальных районах (Торбеевский, Зубово-Полянский, Темниковский, Теньгушевский районы)</w:t>
            </w:r>
            <w:br/>
            <w:r>
              <w:rPr/>
              <w:t xml:space="preserve"> </w:t>
            </w:r>
            <w:br/>
            <w:r>
              <w:rPr/>
              <w:t xml:space="preserve"> 4 класс пожароопасности в 3 муниципальных районах (Инсарский, Кадошкинский, Ковылкинский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прогнозируется в Краснослободском Зубово-Полянском, Рузаевском, Дубенском. Лямбирском, Ковылкинском, Атяшевском. Ардатовском, Старошайговском, Торбеевском, Ромодановском,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Рузаевском, Лямбирском, Ардатовском, Ельниковском, Старошайговском, Краснослободском, Ичалковском, Ковылкинском, Чамзинском, Инсарском, Дубенском, Торбеевском и Атяшевском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2025-05-13T10:22:47+03:00</dcterms:created>
  <dcterms:modified xsi:type="dcterms:W3CDTF">2025-05-13T10:22:47+03:00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