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21.03.2019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21.03.2019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     21 марта облачно с прояснениями, небольшие осадки в виде мокрого снега и дождя. Ветер западный 4-9 м/с. Температура воздуха ночью -4…+1°С, днем +2…+7°С. Давление 746 мм.рт.ст. Видимость хорошая. В ночные и утренние часы на отдельных участках дорог гололедица.</w:t>
            </w:r>
            <w:br/>
            <w:r>
              <w:rPr/>
              <w:t xml:space="preserve"> </w:t>
            </w:r>
            <w:br/>
            <w:r>
              <w:rPr/>
              <w:t xml:space="preserve"> ОЯ: 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0,1 возможно возникновение ЧС, обусловленных авариями на автодорогах. Причиной возникновения ЧС может стать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а также неблагоприятные метеорологические явления, которые могут привести к значительному ухудшению дорожных условий (на отдельных участках дорог гололедица, осадки в виде дождя и мокрого снега).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возникновения ЧС существует на автомобильных дорогах федерального значения: Саранск - Москва (М-5 «Урал») в Зубово-Полянском районе, подъезд к г. Саранск от а/д М-5 «Урал» (1Р-180) в Лямбирском, Старошайговском, Краснослободском, Торбеевском, Атюрьевском районах, Саранск – Сурское - Ульяновск (1Р-178) в Ромодановском, Чамзинском, Дубенском районах, Нижний Новгород - Саратов (1Р-158) в Рузаевском районе и в г.о. Саранск.</w:t>
            </w:r>
            <w:br/>
            <w:r>
              <w:rPr/>
              <w:t xml:space="preserve"> </w:t>
            </w:r>
            <w:br/>
            <w:r>
              <w:rPr/>
              <w:t xml:space="preserve"> Так же на территории всей республики остается высокая вероятность возникновения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ситуаций, обусловленных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маловероятно.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0,3-0,4 прогнозируются техногенные пожары.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наиболее вероятно в г.о. Саранск, Рузаевском, Лямбирском, Ардатовском, Атюрьевском, Ельниковском, Старошайговском, Краснослободском, Ичалковском, Ковылкинском, Чамзинском, Зубово-Полянском, Торбеевском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Пешеходам при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малоскользящую обувь, прикрепите на каблуки металлические набойки или поролон, а на сухую подошву наклейте лейкопластырь;</w:t>
            </w:r>
            <w:br/>
            <w:r>
              <w:rPr/>
              <w:t xml:space="preserve"> </w:t>
            </w:r>
            <w:br/>
            <w:r>
              <w:rPr/>
              <w:t xml:space="preserve"> - передвигайтесь осторожно, не торопясь, наступайте на всю подошву, учитывая неровности поверхности. Пожилым людям рекомендуется использовать трость с резиновым наконечником или специальную палку с заостренными шипами;</w:t>
            </w:r>
            <w:br/>
            <w:r>
              <w:rPr/>
              <w:t xml:space="preserve"> </w:t>
            </w:r>
            <w:br/>
            <w:r>
              <w:rPr/>
              <w:t xml:space="preserve"> - если Вы поскользнулись, присядьте, чтобы снизить высоту падения;</w:t>
            </w:r>
            <w:br/>
            <w:r>
              <w:rPr/>
              <w:t xml:space="preserve"> </w:t>
            </w:r>
            <w:br/>
            <w:r>
              <w:rPr/>
              <w:t xml:space="preserve"> - водителям рекомендуется быть предельно осторожными и внимательными. Неопытным водителям необходимо воздержаться от поездок за рулем автомобиля. Прежде чем выехать на трассу, необходимо убедиться в соответствии состояния резины к условиям дорожного покрытия. При движении необходимо соблюдать скоростной режим, управлять транспортным средством осторожно, учитывая при этом интенсивность движения, особенности и состояние транспортного средства и груза, дорожные и природные условия, в частности видимость в направлении движения;</w:t>
            </w:r>
            <w:br/>
            <w:r>
              <w:rPr/>
              <w:t xml:space="preserve"> </w:t>
            </w:r>
            <w:br/>
            <w:r>
              <w:rPr/>
              <w:t xml:space="preserve"> - особое внимание обращайте на провода линий электропередач, контактных сетей электротранспорта, обрыв которых может привести к травме;</w:t>
            </w:r>
            <w:br/>
            <w:r>
              <w:rPr/>
              <w:t xml:space="preserve"> </w:t>
            </w:r>
            <w:br/>
            <w:r>
              <w:rPr/>
              <w:t xml:space="preserve"> - если после падения Вы испытываете резкую боль, головокружение, попросите помощи у прохожих, вызовите скорую помощь, обратитесь в травматологический пункт или пункт неотложной медицинской помощи.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Водителям при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- начинать движение следует плавно, трогаться с места на низкой передаче на малых оборотах;</w:t>
            </w:r>
            <w:br/>
            <w:r>
              <w:rPr/>
              <w:t xml:space="preserve"> </w:t>
            </w:r>
            <w:br/>
            <w:r>
              <w:rPr/>
              <w:t xml:space="preserve"> - двигаться со скоростью, обеспечивающей безопасность в местах с оживленным движением, возле школ, на перекрестках и мостах, а также на поворотах и спусках;</w:t>
            </w:r>
            <w:br/>
            <w:r>
              <w:rPr/>
              <w:t xml:space="preserve"> </w:t>
            </w:r>
            <w:br/>
            <w:r>
              <w:rPr/>
              <w:t xml:space="preserve"> - при движении сохранять более длинную, чем обычно, дистанцию между транспортными средствами, так как тормозной путь на скользкой дороге значительно увеличивается;</w:t>
            </w:r>
            <w:br/>
            <w:r>
              <w:rPr/>
              <w:t xml:space="preserve"> </w:t>
            </w:r>
            <w:br/>
            <w:r>
              <w:rPr/>
              <w:t xml:space="preserve"> - следует выбирать путь для правых и левых колес с одинаковой поверхностью дороги;</w:t>
            </w:r>
            <w:br/>
            <w:r>
              <w:rPr/>
              <w:t xml:space="preserve"> </w:t>
            </w:r>
            <w:br/>
            <w:r>
              <w:rPr/>
              <w:t xml:space="preserve"> - разгон машины для переключения передачи производить только на прямых участках дороги;</w:t>
            </w:r>
            <w:br/>
            <w:r>
              <w:rPr/>
              <w:t xml:space="preserve"> </w:t>
            </w:r>
            <w:br/>
            <w:r>
              <w:rPr/>
              <w:t xml:space="preserve"> - во избежание заноса не делать резких маневров, если автомобиль занесло при торможении, необходимо быстро ослабить торможение, и поворотом руля в сторону заноса выровнять автомобиль;</w:t>
            </w:r>
            <w:br/>
            <w:r>
              <w:rPr/>
              <w:t xml:space="preserve"> </w:t>
            </w:r>
            <w:br/>
            <w:r>
              <w:rPr/>
              <w:t xml:space="preserve"> - для остановки автомобиля снизить скорость движения, остановку производить на прямом и ровном участке дороги.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Правила безопасности при сходе снега с крыш зданий:</w:t>
            </w:r>
            <w:br/>
            <w:r>
              <w:rPr/>
              <w:t xml:space="preserve"> </w:t>
            </w:r>
            <w:br/>
            <w:r>
              <w:rPr/>
              <w:t xml:space="preserve"> - не приближаться к домам со скатными крышами, с которых возможен сход снега и не позволять находиться в таких местах детям;</w:t>
            </w:r>
            <w:br/>
            <w:r>
              <w:rPr/>
              <w:t xml:space="preserve"> </w:t>
            </w:r>
            <w:br/>
            <w:r>
              <w:rPr/>
              <w:t xml:space="preserve"> - не следует оставлять автомобили вблизи зданий и сооружений, на карнизах которых образовались сосульки и нависание снега;</w:t>
            </w:r>
            <w:br/>
            <w:r>
              <w:rPr/>
              <w:t xml:space="preserve"> </w:t>
            </w:r>
            <w:br/>
            <w:r>
              <w:rPr/>
              <w:t xml:space="preserve"> - избегать нахождения вблизи линий электропередачи, карнизов зданий и других объектов, с которых возможен сход снега;</w:t>
            </w:r>
            <w:br/>
            <w:r>
              <w:rPr/>
              <w:t xml:space="preserve"> </w:t>
            </w:r>
            <w:br/>
            <w:r>
              <w:rPr/>
              <w:t xml:space="preserve"> - при наличии ограждения опасного места не пытаться проходить за ограждение, а обойти опасные места другим путем;</w:t>
            </w:r>
            <w:br/>
            <w:r>
              <w:rPr/>
              <w:t xml:space="preserve"> </w:t>
            </w:r>
            <w:br/>
            <w:r>
              <w:rPr/>
              <w:t xml:space="preserve"> - не ходить по улице в наушниках, вы не услышите шума падающего снега с крыши;</w:t>
            </w:r>
            <w:br/>
            <w:r>
              <w:rPr/>
              <w:t xml:space="preserve"> </w:t>
            </w:r>
            <w:br/>
            <w:r>
              <w:rPr/>
              <w:t xml:space="preserve"> - после падения снега и льда с края крыши снег и лед могут сходить и с середины крыши, поэтому если на тротуаре видны следы ранее упавшего снега или ледяные холмики от воды капавшей с сосулек, то это указывает на опасность данного места;</w:t>
            </w:r>
            <w:br/>
            <w:r>
              <w:rPr/>
              <w:t xml:space="preserve"> </w:t>
            </w:r>
            <w:br/>
            <w:r>
              <w:rPr/>
              <w:t xml:space="preserve"> - если из-за падения с крыши сосульки или снега пострадал человек, необходимо немедленно вызвать скорую помощь.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Смертельная опасность от газового баллона особенно увеличивается в зимнее время при низкой температуре окружающего воздуха. Особенно потому что в ходу у населения большое количество старых, изношенных и непрошедших необходимое освидетельствование газовых баллонов (его необходимо делать 1 раз в 2 года). Подчас заправка бытового газового баллона осуществляется гражданами на автогазозаправочных станциях, не имеющих специального оборудования для таких видов работ и предназначенных для заправки газобаллонного оборудования автомобилей. В результате отсутствия контроля, заправка баллона может быть осуществлена в объеме, превышающем 85% от его объема, что запрещено. И если занести такой баллон в отапливаемое помещение, то происходит нагрев, сильное расширение газа, увеличение давления внутри баллона, в результате, чего он взрывается. Чтобы избежать такого развития событий нужно соблюдать следующие требования пожарной безопасности: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Правилаэксплуатации печного отопления:</w:t>
            </w:r>
            <w:br/>
            <w:r>
              <w:rPr/>
              <w:t xml:space="preserve"> </w:t>
            </w:r>
            <w:br/>
            <w:r>
              <w:rPr/>
              <w:t xml:space="preserve"> - территорию, прилегающую к жилым домам, дачным и иным постройкам, своевременно очищайте от горючих отходов, мусора, сухой травы и т.п.;</w:t>
            </w:r>
            <w:br/>
            <w:r>
              <w:rPr/>
              <w:t xml:space="preserve"> </w:t>
            </w:r>
            <w:br/>
            <w:r>
              <w:rPr/>
              <w:t xml:space="preserve"> - не храните в коридорах, на чердаках и в подвалах бензин, керосин и другие легковоспламеняющиеся и горючие жидкости;</w:t>
            </w:r>
            <w:br/>
            <w:r>
              <w:rPr/>
              <w:t xml:space="preserve"> </w:t>
            </w:r>
            <w:br/>
            <w:r>
              <w:rPr/>
              <w:t xml:space="preserve"> - не захламляйте чердаки, подвалы и сараи различными сгораемыми материалами, мусором и не курите в этих помещениях;</w:t>
            </w:r>
            <w:br/>
            <w:r>
              <w:rPr/>
              <w:t xml:space="preserve"> </w:t>
            </w:r>
            <w:br/>
            <w:r>
              <w:rPr/>
              <w:t xml:space="preserve"> - не курите в постели. Именно по этой причине чаще всего происходят пожары, на которых гибнут люди;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открытый огонь для отогревания замерзших труб отопления и водоснабжения, а также в чердачном и подвальном помещениях;</w:t>
            </w:r>
            <w:br/>
            <w:r>
              <w:rPr/>
              <w:t xml:space="preserve"> </w:t>
            </w:r>
            <w:br/>
            <w:r>
              <w:rPr/>
              <w:t xml:space="preserve"> - спички, аэрозольные предметы бытовой химии и другие огнеопасные вещества храните в недоступных для детей местах;</w:t>
            </w:r>
            <w:br/>
            <w:r>
              <w:rPr/>
              <w:t xml:space="preserve"> </w:t>
            </w:r>
            <w:br/>
            <w:r>
              <w:rPr/>
              <w:t xml:space="preserve"> - не позволяйте малолетним детям самостоятельный розжиг печей;</w:t>
            </w:r>
            <w:br/>
            <w:r>
              <w:rPr/>
              <w:t xml:space="preserve"> </w:t>
            </w:r>
            <w:br/>
            <w:r>
              <w:rPr/>
              <w:t xml:space="preserve"> - на сгораемом полу напротив топливника печи имейте прибитый металлический лист размером 50×70 см, который должен быть свободным от дров и других горючих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не располагайте близко к печи мебель, ковры — они могут загореться;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легковоспламеняющиеся и горючие жидкости для розжига печи.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Правила 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2025-05-13T11:28:19+03:00</dcterms:created>
  <dcterms:modified xsi:type="dcterms:W3CDTF">2025-05-13T11:28:19+03:00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