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04.02.2019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04.02.2019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04 февраля облачная с прояснениями погода, временами снег, слабая метель. Ветер южный 8-13 м/с. Температура воздуха ночью -8…-3°С, при прояснении до -13°С, днем -7…-2°С. Давление 751 мм.рт.ст. Видимость хорошая.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ОЯ: 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(0,1-0,2) возможно возникновение ЧС, обусловленных авариями на автодорогах. Причиной возникновения ЧС может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неблагоприятные метеорологические явления (на отдельных участках дорог гололедица).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возникновения ЧС существует на автомобильных дорогах федерального значения: Саранск - Москва (М-5 «Урал») в Зубово-Полянском районе, подъезд к г. Саранск от а/д М-5 «Урал» (1Р-180) в Лямбирском, Старошайговском, Краснослободском, Торбеевском, Атюрьевском районах, Саранск – Сурское - Ульяновск (1Р-178) в Ромодановском, Чамзинском, Дубенском районах, Нижний Новгород - Саратов (1Р-158) в Рузаевском районе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Так же на территории всей республики остается высокой вероятность возникновения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ситуаций, обусловленных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 (0,1) возникновения ЧС локального уровня, обусловленной пожаром (взрывом) в зданиях жилого назначения, причиной которой может стать неосторожное обращение с огнем, нарушение правил устройства и эксплуатации электро- и газового оборудования, человеческий фактор.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 возможно на территории всех районов республики, но наиболее подвержены риску г.о. Саранск, Лямбирский и Рузаевский муниципальные районы.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В том числе бытовые пожары с гибелью 2 человек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г.о. Саранск, Атяшевском, Рузаевском, Лямбирском, Ардатовском, Ромодановском, Кочкуровском, Ичалковском, Краснослободском, Ковылкинском, Ельниковском. Зубово-Полянском, Торбеевском, Теньгушевском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Пешеходам при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лейкопластырь.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</w:t>
            </w:r>
            <w:br/>
            <w:r>
              <w:rPr/>
              <w:t xml:space="preserve"> </w:t>
            </w:r>
            <w:br/>
            <w:r>
              <w:rPr/>
              <w:t xml:space="preserve"> - если Вы поскользнулись, присядьте, чтобы снизить высоту падения.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движения.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обращайте на провода линий электропередач, контактных сетей электротранспорта, обрыв которых может привести к травме.</w:t>
            </w:r>
            <w:br/>
            <w:r>
              <w:rPr/>
              <w:t xml:space="preserve"> </w:t>
            </w:r>
            <w:br/>
            <w:r>
              <w:rPr/>
              <w:t xml:space="preserve"> - если после падения Вы испытываете резкую боль, головокружение, попросите помощи у прохожих, вызовите скорую помощь, обратитесь в травматологический пункт или пункт неотложной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начинать движение следует плавно, трогаться с места на низкой передаче на малых оборотах;</w:t>
            </w:r>
            <w:br/>
            <w:r>
              <w:rPr/>
              <w:t xml:space="preserve"> </w:t>
            </w:r>
            <w:br/>
            <w:r>
              <w:rPr/>
              <w:t xml:space="preserve">  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 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 - следует выбирать путь для правых и левых колес с одинаковой поверхностью дороги;</w:t>
            </w:r>
            <w:br/>
            <w:r>
              <w:rPr/>
              <w:t xml:space="preserve"> </w:t>
            </w:r>
            <w:br/>
            <w:r>
              <w:rPr/>
              <w:t xml:space="preserve">  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 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 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Правила 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- Территорию, прилегающую к жилым домам, дачным и иным постройкам, своевременно очищайте от горючих отходов, мусора, сухой травы и т.п.</w:t>
            </w:r>
            <w:br/>
            <w:r>
              <w:rPr/>
              <w:t xml:space="preserve"> </w:t>
            </w:r>
            <w:br/>
            <w:r>
              <w:rPr/>
              <w:t xml:space="preserve"> - Не храните в коридорах, на чердаках и в подвалах бензин, керосин и другие легковоспламеняющиеся и горючие жидкости.</w:t>
            </w:r>
            <w:br/>
            <w:r>
              <w:rPr/>
              <w:t xml:space="preserve"> </w:t>
            </w:r>
            <w:br/>
            <w:r>
              <w:rPr/>
              <w:t xml:space="preserve"> - Не захламляйте чердаки, подвалы и сараи различными сгораемыми материалами, мусором и не курите в этих помещениях.</w:t>
            </w:r>
            <w:br/>
            <w:r>
              <w:rPr/>
              <w:t xml:space="preserve"> </w:t>
            </w:r>
            <w:br/>
            <w:r>
              <w:rPr/>
              <w:t xml:space="preserve"> - Не курите в постели. Именно по этой причине чаще всего происходят пожары, на которых гибнут люди.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открытый огонь для отогревания замерзших труб отопления и водоснабжения, а также в чердачном и подвальном помещениях.</w:t>
            </w:r>
            <w:br/>
            <w:r>
              <w:rPr/>
              <w:t xml:space="preserve"> </w:t>
            </w:r>
            <w:br/>
            <w:r>
              <w:rPr/>
              <w:t xml:space="preserve"> - Спички, аэрозольные предметы бытовой химии и другие огнеопасные вещества храните в недоступных для детей местах.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малолетним детям самостоятельный розжиг печей.</w:t>
            </w:r>
            <w:br/>
            <w:r>
              <w:rPr/>
              <w:t xml:space="preserve"> </w:t>
            </w:r>
            <w:br/>
            <w:r>
              <w:rPr/>
              <w:t xml:space="preserve"> - На сгораемом полу напротив топливника печи имейте прибитый металлический лист размером 50×70 см, который должен быть свободным от дров и других горючих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- Не располагайте близко к печи мебель, ковры — они могут загореться.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легковоспламеняющиеся и горючие жидкости для розжига печи.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 эксплуатации электробытовых приборов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состоянии.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изготовления.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специалиста.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электрообогреватели.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тканями.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т.п.).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запрещена.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вилки.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2025-05-13T12:39:10+03:00</dcterms:created>
  <dcterms:modified xsi:type="dcterms:W3CDTF">2025-05-13T12:39:10+03:00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