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01.05.2018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 I. Организованных работ по тушению техногенных пожаров не проводилось.       </w:t>
            </w:r>
            <w:br/>
            <w:r>
              <w:rPr/>
              <w:t xml:space="preserve"> </w:t>
            </w:r>
            <w:br/>
            <w:r>
              <w:rPr/>
              <w:t xml:space="preserve">        II. Организована работа по ликвидации последствия  1 ДТП:</w:t>
            </w:r>
            <w:br/>
            <w:r>
              <w:rPr/>
              <w:t xml:space="preserve"> </w:t>
            </w:r>
            <w:br/>
            <w:r>
              <w:rPr/>
              <w:t xml:space="preserve"> 1. 31.05.2018 г. в Большеигнатовском МР, н.п. Андреевка, водитель автомобиля "ВАЗ" не справился с управлением и совершил опрокидывание в кювет. Постродал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   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2025-05-13T12:56:15+03:00</dcterms:created>
  <dcterms:modified xsi:type="dcterms:W3CDTF">2025-05-13T12:56:15+03:00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