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Ежедневный оперативный прогноз возникновения и развития ЧС на территории Республики Мордовия на 24.03.2018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Ежедневный оперативный прогноз возникновения и развития ЧС на территории Республики Мордовия на 24.03.2018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Прогноз ЧС </w:t>
            </w:r>
            <w:br/>
            <w:r>
              <w:rPr/>
              <w:t xml:space="preserve"> </w:t>
            </w:r>
            <w:br/>
            <w:r>
              <w:rPr/>
              <w:t xml:space="preserve">       Прогноз возникновения ЧС природного характера        (подготовлен на основании информации Мордовского  ЦГМС - филиала ФГБУ «Верхне -  Волжское УГМС», Министерства лесного, охотничьего хозяйства и природопользования  Республики Мордовия, Управления Роспотребнадзора по Республике Мордовия, ФГБУ «Россельхозцентра» по Республике Мордовия).</w:t>
            </w:r>
            <w:br/>
            <w:r>
              <w:rPr/>
              <w:t xml:space="preserve"> </w:t>
            </w:r>
            <w:br/>
            <w:r>
              <w:rPr/>
              <w:t xml:space="preserve">       http://saranskmeteo.ru/       Чрезвычайные ситуации природного характера не прогнозируются.               Метеорологическая обстановка:       24 марта облачно с прояснениями, местами небольшой снег. Ветер северо-западный 5-10 м/с. Температура воздуха ночью -11…-6°С, днем -5…0°С. Давление 741 мм.рт.ст. Видимость хорошая. На отдельных участках дорог гололедица.</w:t>
            </w:r>
            <w:br/>
            <w:r>
              <w:rPr/>
              <w:t xml:space="preserve"> </w:t>
            </w:r>
            <w:br/>
            <w:r>
              <w:rPr/>
              <w:t xml:space="preserve"> ОЯ: 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НЯ: 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               </w:t>
            </w:r>
            <w:br/>
            <w:r>
              <w:rPr/>
              <w:t xml:space="preserve"> </w:t>
            </w:r>
            <w:br/>
            <w:r>
              <w:rPr/>
              <w:t xml:space="preserve"> С вероятностью 0,2-0,3 прогнозируется возникновение ЧС, обусловленных авариями на автодорогах. Причиной возникновения ЧС может стать несоответствие скорости конкретным дорожным условиям, управление автотранспортом в нетрезвом виде, выезд на полосу встречного движения, неудовлетворительное состояние дорог, а также возможные неблагоприятные метеорологические явления, которые могут привести к значительному ухудшению дорожных условий (в ночные и утренние часы на дорогах гололедица).</w:t>
            </w:r>
            <w:br/>
            <w:r>
              <w:rPr/>
              <w:t xml:space="preserve"> </w:t>
            </w:r>
            <w:br/>
            <w:r>
              <w:rPr/>
              <w:t xml:space="preserve"> Наибольшая вероятность возникновения ЧС существует на автомобильных дорогах федерального значения: Саранск - Москва (М-5 «Урал») в Зубово-Полянском районе, подъезд к г. Саранск от а/д М-5 «Урал» (1Р-180) в Лямбирском, Старошайговском, Краснослободском, Торбеевском, Атюрьевском районах, Саранск – Сурское - Ульяновск (1Р-178) в Ромодановском, Чамзинском, Дубенском районах, Нижний Новгород - Саратов (1Р-158) в Рузаевском районе и в г.о. Саранск.</w:t>
            </w:r>
            <w:br/>
            <w:r>
              <w:rPr/>
              <w:t xml:space="preserve"> </w:t>
            </w:r>
            <w:br/>
            <w:r>
              <w:rPr/>
              <w:t xml:space="preserve">      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ситуации, обусловленные пожарами в зданиях сельскохозяйственного, административного, учебно-воспитательного, социального, культурно-досугового назначения, предприятий торговли и здравоохранения не прогнозируются.</w:t>
            </w:r>
            <w:br/>
            <w:r>
              <w:rPr/>
              <w:t xml:space="preserve"> </w:t>
            </w:r>
            <w:br/>
            <w:r>
              <w:rPr/>
              <w:t xml:space="preserve"> Существует вероятность 0,1 возникновения не более 1 ЧС локального уровня, обусловленной пожаром (взрывом) в зданиях жилого назначения, причиной которой может стать неосторожное обращение с огнем, нарушение правил устройства и эксплуатации электро- и газового оборудования, человеческий фактор.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ЧС возможно на территории всех районов республики, но наиболее подвержены риску г.о. Саранск, Лямбирский и Рузаевский муниципальные районы.</w:t>
            </w:r>
            <w:br/>
            <w:r>
              <w:rPr/>
              <w:t xml:space="preserve"> </w:t>
            </w:r>
            <w:br/>
            <w:r>
              <w:rPr/>
              <w:t xml:space="preserve"> С вероятностью 0,3-0,4 прогнозируются техногенные пожары. Из них бытовых пожаров с гибелью 2 человека и более, относящихся к происшествиям. Причинами пожаров, в т.ч. приводящих к гибели людей, могут стать неосторожное обращение с огнем, в т.ч. курение в нетрезвом виде, неисправность электрооборудования и печного отопления. Возникновение техногенных пожаров наиболее вероятно в г.о. Саранск, Ардатовском, Ромодановском, Кочкуровском, Рузаевском, Ичалковском, Краснослободском, Лямбирском, Ковылкинском, Темниковском, Зубово-Полянском, Торбеевском муниципальных районах республики.</w:t>
            </w:r>
            <w:br/>
            <w:r>
              <w:rPr/>
              <w:t xml:space="preserve"> </w:t>
            </w:r>
            <w:br/>
            <w:r>
              <w:rPr/>
              <w:t xml:space="preserve">      </w:t>
            </w:r>
            <w:br/>
            <w:r>
              <w:rPr/>
              <w:t xml:space="preserve"> </w:t>
            </w:r>
            <w:br/>
            <w:r>
              <w:rPr/>
              <w:t xml:space="preserve"> С правилами поведения населения при ЧС можно ознакомится на сайте: http://www.culture.mchs.gov.ru/   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ГУ МЧС России по РМ 8(8342) 28-87-00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2025-05-13T08:21:58+03:00</dcterms:created>
  <dcterms:modified xsi:type="dcterms:W3CDTF">2025-05-13T08:21:58+03:00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