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Неосторожность на рыбалке привела к гибели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Неосторожность на рыбалке привела к гибели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20 августа в 16:00 в Единую дежурно-диспетчерскую службу (ЕДДС) Большеберезниковского района от очевидца поступило сообщение о происшествии на воде. В пруду возле села Шугурово  утонул мужчина 1952 года рождения. Как выяснилось позже, житель села Русские Найманы приехал на пруд на рыбалку.</w:t>
            </w:r>
            <w:br/>
            <w:r>
              <w:rPr/>
              <w:t xml:space="preserve"> </w:t>
            </w:r>
            <w:br/>
            <w:r>
              <w:rPr/>
              <w:t xml:space="preserve">   В воду он зашёл для того, чтобы поправить сети, и не смог выбраться на берег, захлебнувшись водой. Тело мужчины было извлечено на берег местными жителями.  </w:t>
            </w:r>
            <w:br/>
            <w:r>
              <w:rPr/>
              <w:t xml:space="preserve"> </w:t>
            </w:r>
            <w:br/>
            <w:r>
              <w:rPr/>
              <w:t xml:space="preserve">   В связи с произошедшим, ГУ МЧС России по Республике Мордовия напоминает рыбакам о необходимости соблюдения мер безопасности при нахождении на водоёмах.</w:t>
            </w:r>
            <w:br/>
            <w:r>
              <w:rPr/>
              <w:t xml:space="preserve"> </w:t>
            </w:r>
            <w:br/>
            <w:r>
              <w:rPr/>
              <w:t xml:space="preserve">   «В первую очередь, заходя в воду, рыбак должен был позаботиться о том, чтобы находиться на виду у кого-либо, например, других рыбаков, - говорит врио начальника отдела безопасности людей на водных объектах ГУ МЧС России по Республике Мордовия Денис Царев. –  Если бы поблизости были люди, они, скорее всего, смогли бы оказать попавшему в беду помощь.»</w:t>
            </w:r>
            <w:br/>
            <w:r>
              <w:rPr/>
              <w:t xml:space="preserve"> </w:t>
            </w:r>
            <w:br/>
            <w:r>
              <w:rPr/>
              <w:t xml:space="preserve">   К тому же, со слов соседей, погибший регулярно находился в состоянии алкогольного опьянения, и перед, и во время рыбалки также имел привычку употреблять спиртное. Вполне вероятно, что в очередной раз алкоголь сделал поведение мужчины неадекватным, что и не позволило ему выбраться из воды.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2025-05-13T03:47:36+03:00</dcterms:created>
  <dcterms:modified xsi:type="dcterms:W3CDTF">2025-05-13T03:47:36+03:00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