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Если на ваших глазах тонет человек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Если на ваших глазах тонет человек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Основные причины трагедий на воде из года в год остаются неизменными – купание в необорудованных местах и в состоянии алкогольного опьянения.</w:t>
            </w:r>
            <w:br/>
            <w:r>
              <w:rPr/>
              <w:t xml:space="preserve"> </w:t>
            </w:r>
            <w:br/>
            <w:r>
              <w:rPr/>
              <w:t xml:space="preserve"> Что делать, если на ваших глазах начал тонуть человек?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при оказании помощи утопающему, вы имеете дело с потенциально опасным человеком. Страх перед смертью заставляет его совершать неконтролируемые действия, которые могут быть опасны для спасателя. Поэтому желательно иметь под рукой специальное оборудование: спасательный круг или спасательный жилет.</w:t>
            </w:r>
            <w:br/>
            <w:r>
              <w:rPr/>
              <w:t xml:space="preserve"> </w:t>
            </w:r>
            <w:br/>
            <w:r>
              <w:rPr/>
              <w:t xml:space="preserve"> Если вы находитесь в лодке, постарайтесь подплывать к утопающему носом лодки или кормой. Если подплывете бортом, есть риск, что утопающий при попытке спастись перевернет лодку.</w:t>
            </w:r>
            <w:br/>
            <w:r>
              <w:rPr/>
              <w:t xml:space="preserve"> </w:t>
            </w:r>
            <w:br/>
            <w:r>
              <w:rPr/>
              <w:t xml:space="preserve"> Если плывете сами, то подплывайте к утопающему со стороны спины, захватите его за волосы, воротник или подмышки, поверните лицом вверх и плывите к берегу. Во время транспортировки голова пострадавшего должна находиться над водой, чтобы человек еще больше не наглотался воды.</w:t>
            </w:r>
            <w:br/>
            <w:r>
              <w:rPr/>
              <w:t xml:space="preserve"> </w:t>
            </w:r>
            <w:br/>
            <w:r>
              <w:rPr/>
              <w:t xml:space="preserve"> Если утопающему удалось схватить вас за руки, шею или ноги, нырните под воду – инстинкт самосохранения заставит потерпевшего вас отпустить. </w:t>
            </w:r>
            <w:br/>
            <w:r>
              <w:rPr/>
              <w:t xml:space="preserve"> </w:t>
            </w:r>
            <w:br/>
            <w:r>
              <w:rPr/>
              <w:t xml:space="preserve"> Если человек уже погрузился в воду, не бросайте попыток найти его на глубине, а затем вернуть к жизни. Это можно сделать, если потерпевший был под водой 5-6 минут.</w:t>
            </w:r>
            <w:br/>
            <w:r>
              <w:rPr/>
              <w:t xml:space="preserve"> </w:t>
            </w:r>
            <w:br/>
            <w:r>
              <w:rPr/>
              <w:t xml:space="preserve"> Если пострадавший находится в сознании, у него не нарушено дыхание и пульс, то, вытащив на берег, достаточно уложить человека, дать ему теплое питье, согреть и успокоить.</w:t>
            </w:r>
            <w:br/>
            <w:r>
              <w:rPr/>
              <w:t xml:space="preserve"> </w:t>
            </w:r>
            <w:br/>
            <w:r>
              <w:rPr/>
              <w:t xml:space="preserve"> Если после извлечения из воды пострадавший находится в бессознательном состоянии, но с удовлетворительным пульсом и дыханием необходимо очистить обернутыми платком или марлей пальцами рот и глотку от грязи, тины и земли, удалить из дыхательных путей и желудка воду. Для удаления воды надо встать на одно колено, положить пострадавшего поперек другого своего колена и, осторожно надавливая на спину, сжимать его грудь.</w:t>
            </w:r>
            <w:br/>
            <w:r>
              <w:rPr/>
              <w:t xml:space="preserve"> </w:t>
            </w:r>
            <w:br/>
            <w:r>
              <w:rPr/>
              <w:t xml:space="preserve"> Если у человек отсутствует дыхание и сердцебиение, следует незамедлительно вызвать скорую медицинскую помощь и приступить к проведению сердечно-легочной реанимации. </w:t>
            </w:r>
            <w:br/>
            <w:r>
              <w:rPr/>
              <w:t xml:space="preserve"> </w:t>
            </w:r>
            <w:br/>
            <w:r>
              <w:rPr/>
              <w:t xml:space="preserve"> Продолжать реанимацию следует до прибытия медицинского персонала или до появления у пострадавшего явных признаков жизни.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2025-05-13T10:49:38+03:00</dcterms:created>
  <dcterms:modified xsi:type="dcterms:W3CDTF">2025-05-13T10:49:38+03:00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