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Какой вызов считается ложным?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Какой вызов считается ложным?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Если вы вызываете спецслужбы, не имея для этого никаких причин, давая ложный адрес или для того, чтобы «насолить» соседям, вас могут привлечь для начала к административной ответственности. Ответственность за данные действия предусматривает статья 19.13 КоАП РФ: «Заведомо ложный вызов пожарной охраны, милиции, скорой медицинской помощи или иных специализированных служб - влечет наложение административного штрафа в размере от 1000-1500 рублей». К административной ответственности может быть привлечено только вменяемое лицо, достигшее к моменту совершения административного правонарушения возраста шестнадцати лет. Ложное же сообщение о теракте подразумевает ответственность уголовную. По статье 87 УК РФ уголовную ответственность несут лица, достигшие возраста 14 лет.</w:t>
            </w:r>
            <w:br/>
            <w:r>
              <w:rPr/>
              <w:t xml:space="preserve"> </w:t>
            </w:r>
            <w:br/>
            <w:r>
              <w:rPr/>
              <w:t xml:space="preserve"> В случае, когда административное правонарушение совершено подростком в возрасте до 16 лет, а уголовное – до 14 лет, то ответственность не наступает, а дело передается на рассмотрение комиссии по делам несовершеннолетних, которая применяет к подросткам меры воспитательного характера. Помимо этих мер, родители малолетнего нарушителя за неисполнение обязанностей по содержанию и воспитанию несовершеннолетних (статья 5.35 КоАП РФ) привлекаются к административной ответственности. Административная ответственность подразумевает предупреждение и наложение штрафа. А подростки ставятся на учет в подразделения по делам несовершеннолетних.</w:t>
            </w:r>
            <w:br/>
            <w:r>
              <w:rPr/>
              <w:t xml:space="preserve"> </w:t>
            </w:r>
            <w:br/>
            <w:r>
              <w:rPr/>
              <w:t xml:space="preserve"> Современные технические средства помогают без труда вычислить телефонных хулиганов и привлечь их к наказанию. Цена ложного вызова не измеряется только в денежном эквиваленте. В первую очередь, за каждым вызовом сотрудников пожарной охраны стоит возможность спасения человеческой жизни или имущества. Помните - всегда есть шанс, что огненная стихия может коснуться и вас лично!</w:t>
            </w:r>
            <w:br/>
            <w:r>
              <w:rPr/>
              <w:t xml:space="preserve"> </w:t>
            </w:r>
            <w:br/>
            <w:r>
              <w:rPr/>
              <w:t xml:space="preserve"> Помните о том, что каждая шалость  может стоить кому-то потери материального имущества, здоровья и самого ценного – жизни.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2025-05-13T11:05:21+03:00</dcterms:created>
  <dcterms:modified xsi:type="dcterms:W3CDTF">2025-05-13T11:05:21+03:00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