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Смотр сил к паводку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Смотр сил к паводку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 марта 2017 года проведен смотр сил и средств ГУ МЧС России по Республике Мордовия, предназначенных для реагирования в паводкоопасный период. Состоялось построение личного состава спасательных подразделений. К осмотру были представлены лодки, катера, водолазное снаряжение, различное оборудование.</w:t>
            </w:r>
            <w:br/>
            <w:r>
              <w:rPr/>
              <w:t xml:space="preserve"> </w:t>
            </w:r>
            <w:br/>
            <w:r>
              <w:rPr/>
              <w:t xml:space="preserve">   Участие в смотре приняли силы трёх подразделений Главного управления. Это Мордовская республиканская аварийно-спасательная служба, Саранский поисково-спасательный отряд и Государственная инспекция по маломерным судам.</w:t>
            </w:r>
            <w:br/>
            <w:r>
              <w:rPr/>
              <w:t xml:space="preserve"> </w:t>
            </w:r>
            <w:br/>
            <w:r>
              <w:rPr/>
              <w:t xml:space="preserve">   Смотр провели начальник ГУ МЧС России по Республике Мордовия генерал-майор внутренней службы Андрей Наумов и заместитель председателя Правительства Республики Мордовия – председатель Комиссии по ЧС Игорь Чадов.</w:t>
            </w:r>
            <w:br/>
            <w:r>
              <w:rPr/>
              <w:t xml:space="preserve"> </w:t>
            </w:r>
            <w:br/>
            <w:r>
              <w:rPr/>
              <w:t xml:space="preserve">   Затем для представителей средств массовой информации состоялась пресс–конференция. Председатель КЧС Игорь Чадов и руководящий состав Главного управления во главе с  начальником ответили на все интересующие прессу вопросы.</w:t>
            </w:r>
            <w:br/>
            <w:r>
              <w:rPr/>
              <w:t xml:space="preserve"> </w:t>
            </w:r>
            <w:br/>
            <w:r>
              <w:rPr/>
              <w:t xml:space="preserve">   Андрей Наумов сообщил, что для проведения аварийно-восстановительных работ в период весеннего половодья от всех структур и организаций спланировано привлечение:</w:t>
            </w:r>
            <w:br/>
            <w:r>
              <w:rPr/>
              <w:t xml:space="preserve"> </w:t>
            </w:r>
            <w:br/>
            <w:r>
              <w:rPr/>
              <w:t xml:space="preserve">   - личного состава – 3769 человек;</w:t>
            </w:r>
            <w:br/>
            <w:r>
              <w:rPr/>
              <w:t xml:space="preserve"> </w:t>
            </w:r>
            <w:br/>
            <w:r>
              <w:rPr/>
              <w:t xml:space="preserve">   - транспортных средств – 653 единицы;</w:t>
            </w:r>
            <w:br/>
            <w:r>
              <w:rPr/>
              <w:t xml:space="preserve"> </w:t>
            </w:r>
            <w:br/>
            <w:r>
              <w:rPr/>
              <w:t xml:space="preserve">   - плавательных средств -74 единицы;</w:t>
            </w:r>
            <w:br/>
            <w:r>
              <w:rPr/>
              <w:t xml:space="preserve"> </w:t>
            </w:r>
            <w:br/>
            <w:r>
              <w:rPr/>
              <w:t xml:space="preserve">   - авиационной техники – 1 единица.</w:t>
            </w:r>
            <w:br/>
            <w:r>
              <w:rPr/>
              <w:t xml:space="preserve"> </w:t>
            </w:r>
            <w:br/>
            <w:r>
              <w:rPr/>
              <w:t xml:space="preserve">   В том числе, от Главного управления МЧС России по Республике Мордовия - 1171 человек и 140 единиц техники. При необходимости будут привлекаться плавсредства юридических и физических лиц в районах.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2025-05-13T04:23:08+03:00</dcterms:created>
  <dcterms:modified xsi:type="dcterms:W3CDTF">2025-05-13T04:23:08+03:00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