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 Международный день гражданской обороны ГУ МЧС сообщает о самом интересном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В Международный день гражданской обороны ГУ МЧС сообщает о самом интересном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  Знаете ли Вы, что, возможно, в нескольких сотнях метрах от вашего жилья или места работы под землёй находится объект, который на простом языке можно назвать «бункером»? 1 марта в Международный день гражданской обороны и в связи с проводимым Годом гражданской обороны ГУ МЧС России по Республике Мордовия приоткрывает завесу тайны.</w:t>
            </w:r>
            <w:br/>
            <w:r>
              <w:rPr/>
              <w:t xml:space="preserve"> </w:t>
            </w:r>
            <w:br/>
            <w:r>
              <w:rPr/>
              <w:t xml:space="preserve">   Всего на территории Республики Мордовия расположено почти 300 сооружений гражданской обороны. А где конкретно они находятся и какие – это уже информация не для общего пользования.</w:t>
            </w:r>
            <w:br/>
            <w:r>
              <w:rPr/>
              <w:t xml:space="preserve"> </w:t>
            </w:r>
            <w:br/>
            <w:r>
              <w:rPr/>
              <w:t xml:space="preserve">   Большинство из них расположены в так называемых «категорированных» городах. В Республике Мордовия таких два – Саранск и Рузаевка. То есть, в случае войны именно по ним вероятнее всего нанесение ударов противником. Так же и в мирное время, именно там наиболее возможно возникновение крупных чрезвычайных ситуаций техногенного характера.</w:t>
            </w:r>
            <w:br/>
            <w:r>
              <w:rPr/>
              <w:t xml:space="preserve"> </w:t>
            </w:r>
            <w:br/>
            <w:r>
              <w:rPr/>
              <w:t xml:space="preserve">   В случае начала боевых действий и возможного нападения противника, большая часть населения и организаций будет эвакуироваться в загородную зону. Конечно, противник с меньшей вероятностью будет пытаться бомбить деревенские дома, чем крупные города и объекты.</w:t>
            </w:r>
            <w:br/>
            <w:r>
              <w:rPr/>
              <w:t xml:space="preserve"> </w:t>
            </w:r>
            <w:br/>
            <w:r>
              <w:rPr/>
              <w:t xml:space="preserve">   Однако, есть объекты экономики, которые должны продолжать свою деятельность на прежнем месте даже в условиях военного времени. Вот для защиты работающей смены этих предприятий и организаций, в первую очередь, и предназначены защитные сооружения гражданской обороны.</w:t>
            </w:r>
            <w:br/>
            <w:r>
              <w:rPr/>
              <w:t xml:space="preserve"> </w:t>
            </w:r>
            <w:br/>
            <w:r>
              <w:rPr/>
              <w:t xml:space="preserve">   Например, у Филиала в Республике Мордовия ПАО «Ростелеком» защитное сооружение введено в эксплуатацию в 1989 году (оно на фотографиях). Предназначено для защиты работников от взрывной волны, тепловых излучений, радиационного, химического и бактериологического заражения. Может вместить в себя 150 человек. Помимо внешнего электропитания, там имеется и автономное аварийное от дизельной электростанции. Снабжение водой также может осуществляться помимо городской сети и из запасных аварийных ёмкостей. Предусмотрены вентиляция, канализация и всё, что необходимо, для того, чтобы переждать, например, авианалёт противника в течение нескольких часов или дней.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2025-05-13T15:26:17+03:00</dcterms:created>
  <dcterms:modified xsi:type="dcterms:W3CDTF">2025-05-13T15:26:17+03:00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