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 ЧС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  на 06.00 (мск.) 06.10.2016 г.</w:t>
            </w:r>
            <w:br/>
            <w:r>
              <w:rPr/>
              <w:t xml:space="preserve"> </w:t>
            </w:r>
            <w:br/>
            <w:r>
              <w:rPr/>
              <w:t xml:space="preserve"> Оперативные 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      Режим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 пожары</w:t>
            </w:r>
            <w:br/>
            <w:r>
              <w:rPr/>
              <w:t xml:space="preserve"> </w:t>
            </w:r>
            <w:br/>
            <w:r>
              <w:rPr/>
              <w:t xml:space="preserve">       За прошедшие сутки зарегистрировано 2 техногенных пожара (АППГ- 3), пострадавших нет (АППГ - 0).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 на водных бассейнах   </w:t>
            </w:r>
            <w:br/>
            <w:r>
              <w:rPr/>
              <w:t xml:space="preserve"> </w:t>
            </w:r>
            <w:br/>
            <w:r>
              <w:rPr/>
              <w:t xml:space="preserve">       За прошедшие сутки не зарегистрировано. </w:t>
            </w:r>
            <w:br/>
            <w:r>
              <w:rPr/>
              <w:t xml:space="preserve"> </w:t>
            </w:r>
            <w:br/>
            <w:r>
              <w:rPr/>
              <w:t xml:space="preserve"> Обнаружение 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       За прошедшие сутки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 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       Для ликвидации последствий ДТП пожарно-спасательные подразделения привлекались 2 раза. Пострадало 4 человека, из них 1 человек погиб.</w:t>
            </w:r>
            <w:br/>
            <w:r>
              <w:rPr/>
              <w:t xml:space="preserve"> </w:t>
            </w:r>
            <w:br/>
            <w:r>
              <w:rPr/>
              <w:t xml:space="preserve">        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       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     Нарушений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        В течение суток нарушения электроснабжения не 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2025-05-13T12:33:21+03:00</dcterms:created>
  <dcterms:modified xsi:type="dcterms:W3CDTF">2025-05-13T12:33:21+03:00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