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Пожары с минимальными последствиями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Пожары с минимальными последствиями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16 сентября 2016 года в Октябрьском районе Саранска пожарным-спасателям дважды пришлось тушить пожары в многоэтажных домах. И оба раза сотрудникам МЧС удалось свести потери от огня к возможному минимуму.</w:t>
            </w:r>
            <w:br/>
            <w:r>
              <w:rPr/>
              <w:t xml:space="preserve"> </w:t>
            </w:r>
            <w:br/>
            <w:r>
              <w:rPr/>
              <w:t xml:space="preserve">   В 00 часов 28 минут в пожарно-спасательную службу поступило сообщение о пожаре в доме №1 корпус №2 на улице Косарева. Происходило горение электрощитка на последнем этаже десятиэтажного панельного здания. Сотрудники пожарно-спасательной части №1 потушили огонь на площади 2 кв.м., не допустив его распространение за пределы щитка, в том числе, на двери  квартир. В подъезде закопчены стены.</w:t>
            </w:r>
            <w:br/>
            <w:r>
              <w:rPr/>
              <w:t xml:space="preserve"> </w:t>
            </w:r>
            <w:br/>
            <w:r>
              <w:rPr/>
              <w:t xml:space="preserve">   В 10 часов 35 минут вновь поступил вызов из одного из многоэтажных домов в районе Химмаш. На проспекте 70 лет Октября жители пятиэтажного панельного дома №81 почувствовали запах дыма. Оказалось, что источник его находился в квартире на последнем этаже, дверь в которую была заперта. Одновременно с пожарной охраной соседи позвонили на сотовый телефон хозяйке, которая немедленно приехала и открыла дверь ключом.</w:t>
            </w:r>
            <w:br/>
            <w:r>
              <w:rPr/>
              <w:t xml:space="preserve"> </w:t>
            </w:r>
            <w:br/>
            <w:r>
              <w:rPr/>
              <w:t xml:space="preserve">   Сотрудники МЧС быстро установили место нахождения очага пожара. Он располагался за напольной тумбой, возле крана, перекрывающего подачу газа к газовой плите. Помимо самой напольной тумбы и газовой плиты от разгорающегося огня успел пострадать ещё и навесной шкаф. Пожарные незамедлительно раздвинули мебель и сбили огонь подручными средствами, даже не подавая воду, чтобы не нанести вреда мебели и внутренней отделке, не пострадавшим от огня. Площадь пожара составила 2 кв.м., имущество и почти вся мебель в квартире были спасены.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2025-05-13T04:40:23+03:00</dcterms:created>
  <dcterms:modified xsi:type="dcterms:W3CDTF">2025-05-13T04:40:23+03:00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