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Мордовского центра по гидрометеорологии и мониторингу 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</w:t>
            </w:r>
            <w:br/>
            <w:r>
              <w:rPr/>
              <w:t xml:space="preserve"> </w:t>
            </w:r>
            <w:br/>
            <w:r>
              <w:rPr/>
              <w:t xml:space="preserve"> 28 июня переменная облачность, местами кратковременный дождь, гроза. Ветер северо-восточный 5-10 м/с, при грозе порывы 15-20 м/с. Температура воздуха ночью +11…+16°С, днём +19…+24°С. Давление 744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НЯ: порывы ветра при грозе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предотвращения аварийных ситуаций на объектах систем электроснабжения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осуществлять контроль укомплектованности и готовности сил и средств, а так же уточнить резерв материально технических средств по ликвидации последствий аварий и ЧС на системах жизнеобеспечения; организовать круглосуточное дежурство аварийно-восстановительных бригад по ликвидации аварий на системах электроснабжения; в местах предполагаемых повреждений, опор, линий электропередач (электроснабжения), расположенных вблизи от проезжей части, рассмотреть возможность установки дополнительных предупреждающих дорожных знаков.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реагирование дорожных служб в соответствии с полученным  прогнозом и предупреждением об ухудшении погодных условий; организовать проверку функционирования пунктов временного размещения людей; особое внимание обратить на готовность сил и средств ТП РСЧС, создание и организации работы оперативных групп муниципальных образований направленных на мониторинг метеорологической обстановке на дорогах федерального, регионального и муниципального значения.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ПУЭ.</w:t>
            </w:r>
            <w:br/>
            <w:r>
              <w:rPr/>
              <w:t xml:space="preserve"> </w:t>
            </w:r>
            <w:br/>
            <w:r>
              <w:rPr/>
              <w:t xml:space="preserve"> Проверить готовность резервных источников питания находящихся на социально-значимых объектах с круглосуточным пребыванием людей.</w:t>
            </w:r>
            <w:br/>
            <w:r>
              <w:rPr/>
              <w:t xml:space="preserve"> </w:t>
            </w:r>
            <w:br/>
            <w:r>
              <w:rPr/>
              <w:t xml:space="preserve"> Провести разъяснительную работу с населением об ограничении выходов вне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Пассажирским автотранспортным предприятиям обратить особое внимание на техническое состояние автотранспорта дальнего следования.</w:t>
            </w:r>
            <w:br/>
            <w:r>
              <w:rPr/>
              <w:t xml:space="preserve"> </w:t>
            </w:r>
            <w:br/>
            <w:r>
              <w:rPr/>
              <w:t xml:space="preserve"> Усилить контроль за устойчивой работой объектов водоснабжения, газоснабжения и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Должностным лицам администраций, ЖКХ осуществлять контроль в ночное время суток за работой объектов водоснабжения, газоснабжения и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объектах.</w:t>
            </w:r>
            <w:br/>
            <w:r>
              <w:rPr/>
              <w:t xml:space="preserve"> </w:t>
            </w:r>
            <w:br/>
            <w:r>
              <w:rPr/>
              <w:t xml:space="preserve"> Организовать круглосуточное дежурство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Усилить контроль за обстановкой по линии дежурно-диспетчерских служб, обеспечить немедленное прохождение информации и докладов.</w:t>
            </w:r>
            <w:br/>
            <w:r>
              <w:rPr/>
              <w:t xml:space="preserve"> </w:t>
            </w:r>
            <w:br/>
            <w:r>
              <w:rPr/>
              <w:t xml:space="preserve"> Создать аварийный запас топлива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порывов ветра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беспрерывный мониторинг погодных условий;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к использованию резервные источники питания на объектах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энергослужбам совместно с Министерством лесного хозяйства организовать вырубку деревьев, которые создают угрозу падения и обрыва ЛЭП;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контроль состояния систем жизнеобеспечения, организовать дежурство аварийно-восстановительных бригад по ликвидации аварий на системах</w:t>
            </w:r>
            <w:br/>
            <w:r>
              <w:rPr/>
              <w:t xml:space="preserve"> </w:t>
            </w:r>
            <w:br/>
            <w:r>
              <w:rPr/>
              <w:t xml:space="preserve"> электро-, водо- и газоснабжения;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проводить обследование аварийно-опасных участков электро- и газовых – сетей.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сильных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 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2025-05-13T14:30:28+03:00</dcterms:created>
  <dcterms:modified xsi:type="dcterms:W3CDTF">2025-05-13T14:30:28+03:00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