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Купался там, где нельзя, и утонул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Купался там, где нельзя, и утонул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16 июня 2016 года  в обеденное время учащиеся Луховской школы городского округа Саранск под присмотром педагогов отдыхали на местном водоёме. Сотрудники пляжа подошли к взрослым и предупредили о том, что детям можно купаться только в специально отведённой для них зоне вдоль берега, отгороженной буйками. Педагоги заверили, что правила купания будут соблюдаться.</w:t>
            </w:r>
            <w:br/>
            <w:r>
              <w:rPr/>
              <w:t xml:space="preserve"> </w:t>
            </w:r>
            <w:br/>
            <w:r>
              <w:rPr/>
              <w:t xml:space="preserve">   Однако, в какой-то момент дети стали купаться в месте с большей глубиной. Момента, когда исчез один из них, никто не заметил. Только через какое-то время стало очевидно, что одиннадцатилетнего мальчика нигде нет. Об этом было сообщено пляжным спасателям, которые незамедлительно приступили к поискам пропавшего под водой. Когда мальчика нашли и вынесли на берег, тот уже не подавал признаков жизни. Дежурившая на пляже медсестра попыталась оказать первую помощь, но было слишком поздно.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призывает всех взрослых внимательнее следить за детьми во время отдыха на природе, в том числе, и на водоёмах.</w:t>
            </w:r>
            <w:br/>
            <w:r>
              <w:rPr/>
              <w:t xml:space="preserve"> </w:t>
            </w:r>
            <w:br/>
            <w:r>
              <w:rPr/>
              <w:t xml:space="preserve">   Напомним, что в 2016 году это первый случай гибели человека на официальном пляже. А за весь купальный сезон 2015 года таких случаев не было зарегистрировано ни одного.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2025-05-13T04:35:18+03:00</dcterms:created>
  <dcterms:modified xsi:type="dcterms:W3CDTF">2025-05-13T04:35:18+03:00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