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возник пожар на балконе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возник пожар на балконе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Простая неосторожность в обращении с огнем зачастую приводит к непоправимым последствиям. Взять хотя бы неосторожность при курении и её частный случай — курение на балконах и лоджиях. Ежегодно по этой причине, преимущественно в городах, происходят десятки пожаров. Некоторые курильщики небрежно роняют незатушенные окурки с высоты вниз. Бывает, что порывом ветра их заносит на лоджии этажами ниже. Вот и вспыхивают словно ни с того, ни с сего балконы и лоджии.</w:t>
            </w:r>
            <w:br/>
            <w:r>
              <w:rPr/>
              <w:t xml:space="preserve"> </w:t>
            </w:r>
            <w:br/>
            <w:r>
              <w:rPr/>
              <w:t xml:space="preserve">   В случае, если это произошло. Первое. Позвоните в пожарную охрану по телефону "01", "101" (со стационарного) или "112", "101" (с мобильного).</w:t>
            </w:r>
            <w:br/>
            <w:r>
              <w:rPr/>
              <w:t xml:space="preserve"> </w:t>
            </w:r>
            <w:br/>
            <w:r>
              <w:rPr/>
              <w:t xml:space="preserve">   Второе. Попытайтесь потушить пожар подручными средствами (водой, мокрой и плотной тканью, землёй из-под цветов и т. д.). Если огонь наби­рает силу и ваши усилия тщетны, то незамедлительно покиньте балкон, плот­но закрыв за собой дверь, чтобы вслед за вами не проник огонь. Закройте все форточки и двери, не создавайте сквозняка!</w:t>
            </w:r>
            <w:br/>
            <w:r>
              <w:rPr/>
              <w:t xml:space="preserve"> </w:t>
            </w:r>
            <w:br/>
            <w:r>
              <w:rPr/>
              <w:t xml:space="preserve">    В ходе тушения можно выбрасывать горящие вещи и предметы вниз, убедившись предварительно, что там нет людей, животных, припаркованных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  И третье. Предупредите соседей верхних этажей, что у вас пожар.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2025-05-13T15:53:05+03:00</dcterms:created>
  <dcterms:modified xsi:type="dcterms:W3CDTF">2025-05-13T15:53:05+03:00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