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Пожарный биатлон</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10.11.2019 20:11</w:t>
            </w:r>
          </w:p>
        </w:tc>
      </w:tr>
      <w:tr>
        <w:trPr/>
        <w:tc>
          <w:tcPr>
            <w:tcBorders>
              <w:bottom w:val="single" w:sz="6" w:color="fffffff"/>
            </w:tcBorders>
          </w:tcPr>
          <w:p>
            <w:pPr>
              <w:jc w:val="start"/>
            </w:pPr>
            <w:r>
              <w:rPr>
                <w:sz w:val="24"/>
                <w:szCs w:val="24"/>
                <w:b w:val="1"/>
                <w:bCs w:val="1"/>
              </w:rPr>
              <w:t xml:space="preserve"> Пожарный биатлон</w:t>
            </w:r>
          </w:p>
        </w:tc>
      </w:tr>
      <w:tr>
        <w:trPr/>
        <w:tc>
          <w:tcPr>
            <w:vAlign w:val="center"/>
            <w:tcBorders>
              <w:bottom w:val="single" w:sz="6" w:color="fffffff"/>
            </w:tcBorders>
          </w:tcPr>
          <w:p>
            <w:pPr/>
            <w:r>
              <w:rPr/>
              <w:t xml:space="preserve"> </w:t>
            </w:r>
          </w:p>
        </w:tc>
      </w:tr>
      <w:tr>
        <w:trPr/>
        <w:tc>
          <w:tcPr/>
          <w:p>
            <w:pPr>
              <w:jc w:val="start"/>
            </w:pPr>
            <w:r>
              <w:rPr/>
              <w:t xml:space="preserve">Соревнования по пожарному биатлону в Мордовии проводятся во второй раз в истории, но они уже успели полюбиться своим азартом и разнообразием. Многие пожарные теперь называют эти соревнования самыми интересными из всех, проводимых в системе МЧС России.</w:t>
            </w:r>
            <w:br/>
            <w:r>
              <w:rPr/>
              <w:t xml:space="preserve"> </w:t>
            </w:r>
            <w:br/>
            <w:r>
              <w:rPr/>
              <w:t xml:space="preserve"> В этом году соревнования были посвящены 25-летию Министерства. Участие в соревнованиях по пожарному биатлону приняли участие команды пожарно-спасательных частей ГУ МЧС России по Республике Мордовия. Пожарный биатлон - вид соревнований, сочетающий в себе элементы скоростного маневрирования на пожарной технике и развертывания сил и средств.</w:t>
            </w:r>
            <w:br/>
            <w:r>
              <w:rPr/>
              <w:t xml:space="preserve"> </w:t>
            </w:r>
            <w:br/>
            <w:r>
              <w:rPr/>
              <w:t xml:space="preserve"> Состав команды - 6 человек (1 начальник караула, 4 пожарных и 1 водитель). Этапов в пожарном биатлоне множество, и они очень разнообразны. Первый этап – надевание боевой одежды и посадка в автомобиль. Затем многотонная автоцистерна выполняет ряд манёвров, в том числе и задним ходом. Из установленного на крыше лафетного ствола выполняется первая «стрельба» по трём мишеням, установленным на различных дистанциях. Автомобиль не покидает рубеж до тех пор, пока все мишени не будут сбиты струёй воды. После того, как автоцистерна выезжает на стоянку у водоёма для пополнения запаса воды, начинается боевое развёртывание. Члены команды осуществляют забор воды, собирают рукавную линию, преодолевают препятствия. Один ствольщик подаёт воду по мишени, расположенной на земле, другой – забирается на третий этаж учебной башни и подаёт воду оттуда. В это же время организуется эвакуация условного пострадавшего (манекена) на спасательных верёвках. Только после того, как все условные очаги пожаров потушены, а люди спасены, секундомер в руках судьи останавливается.    </w:t>
            </w:r>
            <w:br/>
            <w:r>
              <w:rPr/>
              <w:t xml:space="preserve"> </w:t>
            </w:r>
            <w:br/>
            <w:r>
              <w:rPr/>
              <w:t xml:space="preserve"> «Соревнования по пожарному биатлону проводятся в целях практической отработки навыков, которые необходимы нашим сотрудникам в ежедневной работе» - говорит Начальник службы пожаротушения ГУ МЧС России по Республике Мордовия Александр Малов.</w:t>
            </w:r>
            <w:br/>
            <w:r>
              <w:rPr/>
              <w:t xml:space="preserve"> </w:t>
            </w:r>
            <w:br/>
            <w:r>
              <w:rPr/>
              <w:t xml:space="preserve"> Победителем соревнований стала команда ПСЧ -3 , охраняющая Пролетарский район, в тройку призёров также вошли команда ПСЧ-27 и СПСЧ.</w:t>
            </w:r>
            <w:br/>
            <w:r>
              <w:rPr/>
              <w:t xml:space="preserve"> </w:t>
            </w:r>
            <w:br/>
            <w:r>
              <w:rPr/>
              <w:t xml:space="preserve">  </w:t>
            </w:r>
            <w:br/>
            <w:r>
              <w:rPr/>
              <w:t xml:space="preserve"> </w:t>
            </w:r>
            <w:br/>
            <w:r>
              <w:rPr/>
              <w:t xml:space="preserve">  </w:t>
            </w:r>
            <w:br/>
            <w:r>
              <w:rPr/>
              <w:t xml:space="preserve"> </w:t>
            </w:r>
            <w:br/>
            <w:r>
              <w:rPr/>
              <w:t xml:space="preserve">  </w:t>
            </w:r>
            <w:br/>
            <w:r>
              <w:rPr/>
              <w:t xml:space="preserve"> </w:t>
            </w:r>
            <w:br/>
            <w:r>
              <w:rPr/>
              <w:t xml:space="preserve">  </w:t>
            </w:r>
            <w:br/>
            <w:r>
              <w:rPr/>
              <w:t xml:space="preserve"> </w:t>
            </w:r>
            <w:br/>
            <w:r>
              <w:rPr/>
              <w:t xml:space="preserve">  </w:t>
            </w:r>
            <w:br/>
            <w:r>
              <w:rPr/>
              <w:t xml:space="preserve"> </w:t>
            </w:r>
            <w:br/>
            <w:r>
              <w:rPr/>
              <w:t xml:space="preserve">  </w:t>
            </w:r>
            <w:br/>
            <w:r>
              <w:rPr/>
              <w:t xml:space="preserve"> </w:t>
            </w:r>
            <w:br/>
            <w:r>
              <w:rPr/>
              <w:t xml:space="preserve"> </w:t>
            </w:r>
            <w:br/>
            <w:r>
              <w:rPr/>
              <w:t xml:space="preserve"> </w:t>
            </w:r>
            <w:b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2025-05-13T05:33:26+03:00</dcterms:created>
  <dcterms:modified xsi:type="dcterms:W3CDTF">2025-05-13T05:33:26+03:00</dcterms:modified>
</cp:coreProperties>
</file>

<file path=docProps/custom.xml><?xml version="1.0" encoding="utf-8"?>
<Properties xmlns="http://schemas.openxmlformats.org/officeDocument/2006/custom-properties" xmlns:vt="http://schemas.openxmlformats.org/officeDocument/2006/docPropsVTypes"/>
</file>