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23.00 (мск) 17.07.2015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Организована работа по тушению 1 техногенного пожара и реагированию на 6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      пожара:</w:t>
            </w:r>
            <w:br/>
            <w:r>
              <w:rPr/>
              <w:t xml:space="preserve"> </w:t>
            </w:r>
            <w:br/>
            <w:r>
              <w:rPr/>
              <w:t xml:space="preserve">          - г.о.Саранск, по улице Огарева произошло загорание газетного киоска. Пострадавших нет.     </w:t>
            </w:r>
            <w:br/>
            <w:r>
              <w:rPr/>
              <w:t xml:space="preserve"> </w:t>
            </w:r>
            <w:br/>
            <w:r>
              <w:rPr/>
              <w:t xml:space="preserve">          ДТП:</w:t>
            </w:r>
            <w:br/>
            <w:r>
              <w:rPr/>
              <w:t xml:space="preserve"> </w:t>
            </w:r>
            <w:br/>
            <w:r>
              <w:rPr/>
              <w:t xml:space="preserve">          - г.о. Саранск, пересечение ул. Пролетарская и Промышленный проезд. Столкновение 2-х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  - г.о. Саранск, по улице Попова водитель автомобиля "ГАЗ-1724" совершил наезд на пешехода. Есь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        - г.о.Саранск,  по улице Полежаева водитель автомобиля "Рено Дастер" совершил наезд на световую опору.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        - Ковылкинский МР, на 6-м км автодороги Ковылкино-Краснослободск водитель автомобиля "Ниссан" опрокинулся в кювет.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         - Ромодановский МР, на 2-м км автодороги Ромоданово-Болтино водитель автомобиля "ВАЗ-2112" опрокинулся в кювет.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        - Рузаевский МР, с.Трускляй, столкновение 2-х транспортных средств.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        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2025-05-13T09:58:53+03:00</dcterms:created>
  <dcterms:modified xsi:type="dcterms:W3CDTF">2025-05-13T09:58:53+03:00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