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22.06.2015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22.06.2015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 на 6.00 (мск.) 22.06.2015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 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      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       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 пожары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территории Республики Мордовия зарегистрировано 6 техногенных пожаров (увеличение на 6 по сравнению с периодом прошлого года). Пострадавших нет (аналогично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 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на водных бассейнах происшествий не зарегистрировано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 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      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 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      Для ликвидации последствий ДТП пожарно-спасательные подразделения привлекались 2 раза (уменьшение на 4 ДТП по сравнению с аналогичным периодом прошлого года). Пострадал 1 человек (уменьшение на 10 человек по сравнению с аналогичным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       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      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  Метеорологическая обстановка:      </w:t>
            </w:r>
            <w:br/>
            <w:r>
              <w:rPr/>
              <w:t xml:space="preserve"> </w:t>
            </w:r>
            <w:br/>
            <w:r>
              <w:rPr/>
              <w:t xml:space="preserve">        22 июня переменная облачность, местами кратковременный дождь, гроза. Ветер юго-западный 5-10 м/с, при грозе порывы 15-20 м/с. Температура воздуха ночью +18…+23°С, днем +28…+33°С.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      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      НЯ: при грозе порывы 18-23 м/с.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  Дополнительная информация</w:t>
            </w:r>
            <w:br/>
            <w:r>
              <w:rPr/>
              <w:t xml:space="preserve"> </w:t>
            </w:r>
            <w:br/>
            <w:r>
              <w:rPr/>
              <w:t xml:space="preserve">        По данным космического мониторинга на территории Республики Мордовия термоточек не зарегистрировано 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       Подразделения ГПС на территории Республики Мордовия на тушение травы привлекались 3 раза (увеличение на 3 выезда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  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     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   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2025-05-13T10:11:49+03:00</dcterms:created>
  <dcterms:modified xsi:type="dcterms:W3CDTF">2025-05-13T10:11:49+03:00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