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Антитеррористическое учение в Ковылкинском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Антитеррористическое учение в Ковылкинском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период с 18 по 21 мая 2015 года Оперативный штаб в Республике Мордовия провел плановое антитеррористическое учение по отработке вопросов противодействия террористическим угрозам на объекте Минобороны России, расположенном  в г. Ковылкино.</w:t>
            </w:r>
            <w:br/>
            <w:r>
              <w:rPr/>
              <w:t xml:space="preserve"> </w:t>
            </w:r>
            <w:br/>
            <w:r>
              <w:rPr/>
              <w:t xml:space="preserve">   На первом этапе учения, начиная с 18 мая т.г., оценивались состояние системы антитеррористической защищенности указанного объекта, эффективность его охраны, а также принимаемые командованием меры по ее усилению в случае угрозы совершения теракта.</w:t>
            </w:r>
            <w:br/>
            <w:r>
              <w:rPr/>
              <w:t xml:space="preserve"> </w:t>
            </w:r>
            <w:br/>
            <w:r>
              <w:rPr/>
              <w:t xml:space="preserve">   На следующем этапе, утром 21 мая т.г., согласно замыслу учения, «террористы», вооруженные автоматическим оружием, совершили попытку проникновения на территорию войсковой части с целью захвата оружия и подрыва одного из важных элементов объекта. Однако их намерения удалось предотвратить силами военнослужащих спецподразделения войсковой части. Вооруженные «преступники» были вынуждены отойти и захватить заложников в количестве около 10 человек в одном из помещений войсковой части, где были заблокированы спецподразделением. В результате условного боестолкновения нескольким нападавшим  удалось вырваться с территории войсковой части и скрыться на автомобиле.</w:t>
            </w:r>
            <w:br/>
            <w:r>
              <w:rPr/>
              <w:t xml:space="preserve"> </w:t>
            </w:r>
            <w:br/>
            <w:r>
              <w:rPr/>
              <w:t xml:space="preserve">   Захватившие заложников  «преступники» передали по телефону свои требовании к органам власти, в том числе политического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 Информация о захвате «заложников» на территории войсковой части поступила в правоохранительные органы, после чего действия «преступников» были квалифицированы как террористический акт.</w:t>
            </w:r>
            <w:br/>
            <w:r>
              <w:rPr/>
              <w:t xml:space="preserve"> </w:t>
            </w:r>
            <w:br/>
            <w:r>
              <w:rPr/>
              <w:t xml:space="preserve">   Правоохранительными органами в Ковылкинском муниципальном районе во взаимодействии с командованием войсковой части были организованы первоочередные мероприятия по оцеплению места происшествия, эвакуации людей с территории объекта, предприняты меры по ограничению дорожного движения в районе совершения преступления.</w:t>
            </w:r>
            <w:br/>
            <w:r>
              <w:rPr/>
              <w:t xml:space="preserve"> </w:t>
            </w:r>
            <w:br/>
            <w:r>
              <w:rPr/>
              <w:t xml:space="preserve">   После обсуждения ситуации с членами Оперативного штаба в Республике Мордовия, собравшимися на экстренное заседание, в целях пресечения террористического акта, минимизации его последствий и защиты жизненно важных интересов личности, общества и государства руководителем Штаба генерал-майором Кирилловым С.А. было принято решение о проведении контртеррористической операции на территории захваченного объекта.</w:t>
            </w:r>
            <w:br/>
            <w:r>
              <w:rPr/>
              <w:t xml:space="preserve"> </w:t>
            </w:r>
            <w:br/>
            <w:r>
              <w:rPr/>
              <w:t xml:space="preserve">   Группировка сил и средств после инструктажа и постановки задач выдвинулась в г. Ковылкино, где сотрудники правоохранительных органов во взаимодействии с военнослужащими отрабатывали меры по пресечению условного теракта, предупреждению возможных взрывов и гибели людей, поиску и обезвреживанию «террористов». В целях отработки учебных мероприятий по поиску скрывшихся на автомобиле преступников был задействован вертолет ФСБ.</w:t>
            </w:r>
            <w:br/>
            <w:r>
              <w:rPr/>
              <w:t xml:space="preserve"> </w:t>
            </w:r>
            <w:br/>
            <w:r>
              <w:rPr/>
              <w:t xml:space="preserve">   В результате успешно проведенной спецоперации все «заложники» были освобождены, «террористы» – нейтрализованы.</w:t>
            </w:r>
            <w:br/>
            <w:r>
              <w:rPr/>
              <w:t xml:space="preserve"> </w:t>
            </w:r>
            <w:br/>
            <w:r>
              <w:rPr/>
              <w:t xml:space="preserve">   Подразделения пожарной охраны ликвидировали возникший в одном из расположенных на территории войсковой части зданий условный «пожар». Огонь был потушен, из здания эвакуированы условный «погибший» и «пострадавшие». Сотрудники МЧС оказали им первую помощь и передали медикам.</w:t>
            </w:r>
            <w:br/>
            <w:r>
              <w:rPr/>
              <w:t xml:space="preserve"> </w:t>
            </w:r>
            <w:br/>
            <w:r>
              <w:rPr/>
              <w:t xml:space="preserve">   В ходе учения особое внимание было уделено повышению уровня готовности личного состава правоохранительных органов к реагированию на террористические угрозы, проверке уровня профессиональной подготовки руководящего состава ведомств, представленных в Оперативном штабе в Республике Мордовия, к организации действий подчиненных сил и средств и управлению ими в условиях возникновения угрозы или совершения террористического акта.</w:t>
            </w:r>
            <w:br/>
            <w:r>
              <w:rPr/>
              <w:t xml:space="preserve"> </w:t>
            </w:r>
            <w:br/>
            <w:r>
              <w:rPr/>
              <w:t xml:space="preserve">   На заключительном этапе учения подведены итоги, выработаны рекомендации по повышению эффективности системы мер антитеррористической защиты объектов Минобороны России.</w:t>
            </w:r>
            <w:br/>
            <w:r>
              <w:rPr/>
              <w:t xml:space="preserve"> </w:t>
            </w:r>
            <w:br/>
            <w:r>
              <w:rPr/>
              <w:t xml:space="preserve">   Сотрудники правоохранительных органов  обращают внимание жителей республики на необходимость повышения бдительности, особенно в период проведения праздничных или спортивных массовых мероприятий (футбольных матчей, кроссов и др. Не оставляйте без внимания бесхозные предметы (сумки, пакеты, коробки и др.), оставленные на остановках, в автобусах, троллейбусах, поездах, на стадионах, рынках, магазинах и других  местах массового пребывания граждан.</w:t>
            </w:r>
            <w:br/>
            <w:r>
              <w:rPr/>
              <w:t xml:space="preserve"> </w:t>
            </w:r>
            <w:br/>
            <w:r>
              <w:rPr/>
              <w:t xml:space="preserve">   Обо всех случаях обнаружения подозрительных лиц и оставленных без присмотра автомобилей, вещей и предметов, особенно в период проведения массовых мероприятий (митингов, демонстраций, шествий, спортивных соревнований и т.п.) просим своевременно сообщать по телефонам УФСБ – 28-28-28, 28-88-88, МВД – 47-77-71 или  02 (112). Помните, что активная гражданская позиция, грамотные действия каждого из нас помогут сохранить жизнь и здоровье наших граждан.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Аппарат оперативного штаба Республики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2025-05-13T11:05:44+03:00</dcterms:created>
  <dcterms:modified xsi:type="dcterms:W3CDTF">2025-05-13T11:05:44+03:00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