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Оперативное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Оперативное предупреждение!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Мордовского  центра по гидрометеорологии и мониторингу 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 на территории Республики Мордовия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01 мая облачная с прояснением погода, местами небольшой дождь, возможна гроза. Ветер юго-восточный 7-12 м/с, днём местами порывы 15-20 м/с. Температура воздуха ночью +7…+12°С, днем +19…+24°С. Давление 749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22 муниципальных районах и г.о. Саранск днем ожидается неблагоприятное явление – порывы ветра 15-20 м/с. Наибольшая вероятность возникновения происшествий, связанных с порывами ветра, прогнозируются в 4 муниципальных районах: Торбеевском, Зубово-Полянском, Темниковском, Теньгушевском.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муниципальных районов в которых прогнозируется Неблагоприятное явление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обеспечить выполнение комплекса предупредительных мероприятий;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ситуаций;  </w:t>
            </w:r>
            <w:br/>
            <w:r>
              <w:rPr/>
              <w:t xml:space="preserve"> </w:t>
            </w:r>
            <w:br/>
            <w:r>
              <w:rPr/>
              <w:t xml:space="preserve"> В целях предотвращения аварийных ситуаций на объектах систем электроснабжения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осуществлять контроль укомплектованности и готовности сил и средств по ликвидации последствий аварий и ЧС на СЖО; организовать круглосуточное дежурство аварийно-восстановительных бригад по ликвидации аварий на системах электроснабжения; в местах предполагаемых повреждений опор, линий электропередач (электроснабжения), расположенных вблизи проезжей части, рассмотреть возможность установки дополнительных предупреждающих дорожных знаков.  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 и крупных автомобильных аварий:</w:t>
            </w:r>
            <w:br/>
            <w:r>
              <w:rPr/>
              <w:t xml:space="preserve"> </w:t>
            </w:r>
            <w:br/>
            <w:r>
              <w:rPr/>
              <w:t xml:space="preserve"> обеспечить контроль готовности спасательных служб к реагированию на ДТП; повысить реагирование дорожных служб на прогнозы и предупреждения об ухудшении погодных условий; осуществить контроль за техническим состоянием транспорта, используемого для перевозки опасных грузов (АХОВ, нефтепродукты).  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Аварийным бригадам РЭС городов и районов республики организовать и провести обход (осмотр) воздушных линий электропередачи высокого и низкого напряжения, питающих объекты жизнеобеспечения населения, устранить провисы проводов, где они больше требований ПУЭ.</w:t>
            </w:r>
            <w:br/>
            <w:r>
              <w:rPr/>
              <w:t xml:space="preserve"> </w:t>
            </w:r>
            <w:br/>
            <w:r>
              <w:rPr/>
              <w:t xml:space="preserve"> Проверить готовность резервных источников электроснабжения находящихся на социально-значимых объектах с круглосуточным пребыванием людей.</w:t>
            </w:r>
            <w:br/>
            <w:r>
              <w:rPr/>
              <w:t xml:space="preserve"> </w:t>
            </w:r>
            <w:br/>
            <w:r>
              <w:rPr/>
              <w:t xml:space="preserve"> Провести разъяснительную работу с населением об ограничении выходов вне населенных пунктов.</w:t>
            </w:r>
            <w:br/>
            <w:r>
              <w:rPr/>
              <w:t xml:space="preserve"> </w:t>
            </w:r>
            <w:br/>
            <w:r>
              <w:rPr/>
              <w:t xml:space="preserve"> Пассажирским автотранспортным предприятиям обратить особое внимание на техническое состояние автотранспорта дальнего следования.</w:t>
            </w:r>
            <w:br/>
            <w:r>
              <w:rPr/>
              <w:t xml:space="preserve"> </w:t>
            </w:r>
            <w:br/>
            <w:r>
              <w:rPr/>
              <w:t xml:space="preserve"> Должностным лицам администраций, ЖКХ осуществлять контроль в ночное время суток за работой объектов водоснабжения.</w:t>
            </w:r>
            <w:br/>
            <w:r>
              <w:rPr/>
              <w:t xml:space="preserve"> </w:t>
            </w:r>
            <w:br/>
            <w:r>
              <w:rPr/>
              <w:t xml:space="preserve"> Проверить и обеспечить готовность системы оповещения, средств связи и управления, в том числе дублирующих, в первую очередь в лечебных учреждениях и критически важных для инфраструктуры экономики объектах.</w:t>
            </w:r>
            <w:br/>
            <w:r>
              <w:rPr/>
              <w:t xml:space="preserve"> </w:t>
            </w:r>
            <w:br/>
            <w:r>
              <w:rPr/>
              <w:t xml:space="preserve"> Организовать круглосуточное дежурство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Усилить контроль за обстановкой по линии дежурно-диспетчерских служб, обеспечить немедленное прохождение информации и докладов.</w:t>
            </w:r>
            <w:br/>
            <w:r>
              <w:rPr/>
              <w:t xml:space="preserve"> </w:t>
            </w:r>
            <w:br/>
            <w:r>
              <w:rPr/>
              <w:t xml:space="preserve"> Создать аварийный запас топлива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Проявлять повышенную внимательность при движении по дорогам в условиях неблагоприятных метеорологических явлений.</w:t>
            </w:r>
            <w:br/>
            <w:r>
              <w:rPr/>
              <w:t xml:space="preserve"> </w:t>
            </w:r>
            <w:br/>
            <w:r>
              <w:rPr/>
              <w:t xml:space="preserve"> Проверить ливневые канализации, печные и вентиляционные трубы, заделать окна в чердачных помещениях (ставнями, щитами из досок и фанеры), подготовить запас продуктов и воды на 2-3 суток на случай эвакуации в безопасный район, а также автономных источников освещения (фонарей, керосиновых ламп и свечей).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2025-05-13T06:08:34+03:00</dcterms:created>
  <dcterms:modified xsi:type="dcterms:W3CDTF">2025-05-13T06:08:34+03:00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