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Мордовии ожидаются морозы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Мордовии ожидаются морозы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  Мордовского ЦГМС - филиала ФГБУ «Верхне-Волжское УГМС» ожидается:</w:t>
            </w:r>
            <w:br/>
            <w:r>
              <w:rPr/>
              <w:t xml:space="preserve"> </w:t>
            </w:r>
            <w:br/>
            <w:r>
              <w:rPr/>
              <w:t xml:space="preserve"> С 21 по 26 января 2015 года на территории Республики Мордовия ожидается  аномально холодная погода, когда среднесуточная температура воздуха окажется ниже нормы на 7° и более.</w:t>
            </w:r>
            <w:br/>
            <w:r>
              <w:rPr/>
              <w:t xml:space="preserve"> </w:t>
            </w:r>
            <w:br/>
            <w:r>
              <w:rPr/>
              <w:t xml:space="preserve"> 22 января переменная облачность, без осадков. Ветер северо-восточный 4-9 м/с. Температура воздуха ночью -25…-20°С, днем -19…-14°С. Давление 758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23 - 24 января переменная облачность, без осадков. Ветер северо-восточный 4-9 м/с. Температура воздуха ночью -25…-20°С местами до -28°С, днем -19…-14°С.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 Председателям КЧС и ОПБ городского округа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предупредительных мероприятий; оперативно довести информацию до руководителей объектов, на которых существует угроза возникновения аварийных ситуаций, до глав муниципальных образований и населения; привести силы и средства РСЧС в режим «повышенная готовность». В целях предотвращения аварийных ситуаций на объектах систем электроснабжения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осуществлять контроль укомплектованности и готовности сил и средств по ликвидации последствий аварий и ЧС на СЖО; организовать круглосуточное дежурство аварийно-восстановительных бригад по ликвидации аварий на системах электроснабжения;  Для предупреждения ДТП и крупных автомобильных аварий: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ДТП; повысить реагирование дорожных служб на прогнозы и предупреждения об ухудшении погодных условий, особенно на участках дорог, представляющих опасность при гололедице, принять меры для предотвращения образования на улицах городов и населенных пунктов гололедицы. осуществить контроль за техническим состоянием транспорта, используемого для перевозки опасных грузов (АХОВ, нефтепродукты).  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проверить готовность резервных источников питания находящихся на социально-значимых объектах с круглосуточным пребыванием людей.  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 Проявлять повышенную внимательность при движении по дорогам в условиях неблагоприятных метеорологических явлений (аномально холодная погода).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2025-05-13T07:23:17+03:00</dcterms:created>
  <dcterms:modified xsi:type="dcterms:W3CDTF">2025-05-13T07:23:17+03:00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