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08.00 (мск) 16.12.2014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Мордовия 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I. Организованных работ</w:t>
            </w:r>
            <w:r>
              <w:rPr/>
              <w:t xml:space="preserve"> по тушению 2 техногенных пожаров: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II. Приняты меры по ликвидации последствий:</w:t>
            </w:r>
            <w:r>
              <w:rPr/>
              <w:t xml:space="preserve">     </w:t>
            </w:r>
            <w:br/>
            <w:r>
              <w:rPr/>
              <w:t xml:space="preserve"> </w:t>
            </w:r>
            <w:br/>
            <w:r>
              <w:rPr/>
              <w:t xml:space="preserve">      -  н.п. Лямбирь ул. Большевистская произошло загорание бани. Площадь 15м.2. Погибших и пострадавших нет;</w:t>
            </w:r>
            <w:br/>
            <w:r>
              <w:rPr/>
              <w:t xml:space="preserve"> </w:t>
            </w:r>
            <w:br/>
            <w:r>
              <w:rPr/>
              <w:t xml:space="preserve">     -  при въезде н.п. Лямбирь произошло загорание Автомобиля Дав с прицепом, в прицепе находился трактор Т150 и сварочный аппарат. В результате пожара уничтожена кабина водителя. Погибших и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III. На контроле находятся 0 чрезвычайных ситуаций: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-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 - 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Информационные материалы подготовлены </w:t>
            </w:r>
            <w:r>
              <w:rPr>
                <w:b w:val="1"/>
                <w:bCs w:val="1"/>
                <w:i w:val="1"/>
                <w:iCs w:val="1"/>
              </w:rPr>
              <w:t xml:space="preserve">ЦУКС МЧС России по РМ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2025-05-13T13:50:37+03:00</dcterms:created>
  <dcterms:modified xsi:type="dcterms:W3CDTF">2025-05-13T13:50:37+03:00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