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Открытие фестиваля социальной рекламы "Гвоздь"</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Открытие фестиваля социальной рекламы "Гвоздь"</w:t>
            </w:r>
          </w:p>
        </w:tc>
      </w:tr>
      <w:tr>
        <w:trPr/>
        <w:tc>
          <w:tcPr>
            <w:vAlign w:val="center"/>
            <w:tcBorders>
              <w:bottom w:val="single" w:sz="6" w:color="fffffff"/>
            </w:tcBorders>
          </w:tcPr>
          <w:p>
            <w:pPr/>
            <w:r>
              <w:rPr/>
              <w:t xml:space="preserve"> </w:t>
            </w:r>
          </w:p>
        </w:tc>
      </w:tr>
      <w:tr>
        <w:trPr/>
        <w:tc>
          <w:tcPr/>
          <w:p>
            <w:pPr>
              <w:jc w:val="start"/>
            </w:pPr>
            <w:r>
              <w:rPr/>
              <w:t xml:space="preserve">21 ноября 2014 года во Дворце культуры и искусств состоялось открытие фестиваля социальной рекламы "Гвоздь". Члены жюри оценивали работы участников. Завтра, 22 ноября, пройдет церемония награждения.</w:t>
            </w:r>
            <w:br/>
            <w:r>
              <w:rPr/>
              <w:t xml:space="preserve"> Фестиваль социальной рекламы «Гвоздь» проводится с 2006 г. Организатором фестиваля является кафедра дизайна и рекламы Мордовского государственного университета им. Н. П. Огарева. Первоначально это был внутривузовский фестиваль социальной рекламы, в 2007 г. благодаря поддержке Администрации Главы Республики Мордовия, МЧС России по республике Мордовия, Мордовского республиканского отделения ВДПО, Управления Федеральной службы РФ по контролю за оборотом наркотиков по Республике Мордовия рекламных агентств города «Рекламир», «Ростр» конкурс вышел на новый – межрегиональный уровень. Символ фестиваля – гвоздь. «Гвоздь» – это возможность выйти за рамки привычного и увидеть необычное в обычном, его причудливая форма представляет узел творчества. В то же время «Гвоздь» – это оружие, призванное «загвоздить» пороки современного общества.Фестиваль проходит под лозунгом «Все под силу!». В программе фестиваля предусмотрены мастер-классы, демонстрация роликов мировых фестивалей социальной рекламы, работа альтернативного студенческого жюри, тематические выставки.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2025-05-13T04:05:39+03:00</dcterms:created>
  <dcterms:modified xsi:type="dcterms:W3CDTF">2025-05-13T04:05:39+03:00</dcterms:modified>
</cp:coreProperties>
</file>

<file path=docProps/custom.xml><?xml version="1.0" encoding="utf-8"?>
<Properties xmlns="http://schemas.openxmlformats.org/officeDocument/2006/custom-properties" xmlns:vt="http://schemas.openxmlformats.org/officeDocument/2006/docPropsVTypes"/>
</file>