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14.10.2014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14.10.2014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        14 октября переменная облачность без осадков. Ветер северный 5-10 м/с. Температура воздуха ночью +4…+9°С, днем +10…+15°С. Давление 740 мм.рт.ст. Видимость хорошая.</w:t>
            </w:r>
            <w:br/>
            <w:r>
              <w:rPr/>
              <w:t xml:space="preserve">                                </w:t>
            </w:r>
            <w:br/>
            <w:r>
              <w:rPr/>
              <w:t xml:space="preserve">                   Опасные явления: не прогнозируются.        Неблагоприятные явления: не прогнозируются.</w:t>
            </w:r>
            <w:br/>
            <w:r>
              <w:rPr/>
              <w:t xml:space="preserve">       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ветер, туман, ливень).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 на участке федеральной трассы М-5 «Урал» с 419 по 466 км, в Краснослободском и Старошайговском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районе на трассе 1Р-158, в Ковылкинском районе на автотрассе Рузаевка – Ковылкино-Торбеево, в Лямбирском районе на участке автотрассы 1Р-158 «Нижний Новгород-Саранск-Саратов» с 253 по 293 км, в Атяшевском районе на дороге Комсомольский-Атяшево, в Ичалковском районе на автодороге Саранск-Ичалки-Б.Игнатово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                                               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Дубенском, Ичалковском, Лямбирском, Рузаевском, Зубово-Полянском, Атюрьевском, Краснослободском, Чамзинском, Торбеевском, Темниковском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            4 класс пожароопасности прогнозируется в 9 муниципальных образованиях (Рузаевский, Лямбирский, Кочкуровский, Ромодановский, Старошайговский, Ичалковский, Темниковский, Теньгушевский, муниципальные районы и г.о. Саранск).      </w:t>
            </w:r>
            <w:br/>
            <w:r>
              <w:rPr/>
              <w:t xml:space="preserve">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2025-05-13T10:40:59+03:00</dcterms:created>
  <dcterms:modified xsi:type="dcterms:W3CDTF">2025-05-13T10:40:59+03:00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