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грибника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грибника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• Тщательно изучите, научитесь определять и собирать только съедобные грибы.</w:t>
            </w:r>
            <w:br/>
            <w:r>
              <w:rPr/>
              <w:t xml:space="preserve"> • Никогда не собирайте и не употребляйте в пищу незнакомые грибы, или те, которые вызывают малейшее подозрение: лучше оставить гриб в лесу, чем отравиться.</w:t>
            </w:r>
            <w:br/>
            <w:r>
              <w:rPr/>
              <w:t xml:space="preserve"> • В случае возникновения подозрения обратитесь к опытным грибникам. Покажите им все собранные вами грибы.</w:t>
            </w:r>
            <w:br/>
            <w:r>
              <w:rPr/>
              <w:t xml:space="preserve"> • Не собирайте грибы недалеко от проезжей части дороги, вблизи промышленных предприятий, складов ядохимикатов. Не берите старые, изъеденные, поломанные грибы.</w:t>
            </w:r>
            <w:br/>
            <w:r>
              <w:rPr/>
              <w:t xml:space="preserve"> • Не берите грибы с мешочком и чешуйчатым кольцом у основания ножки, с мелкими белыми точками и чешуйками на верхней поверхности шляпки.</w:t>
            </w:r>
            <w:br/>
            <w:r>
              <w:rPr/>
              <w:t xml:space="preserve"> • Не собирайте чисто белые грибы, а также с краснотой на нижней стороне шляпки.</w:t>
            </w:r>
            <w:br/>
            <w:r>
              <w:rPr/>
              <w:t xml:space="preserve"> • Не храните собранные грибы более 24 часов без переработки. Переработка должна включать очистку, мойку, термическую обработку. Нельзя использовать для термической обработки грибов оцинкованную или оловянную посуду.</w:t>
            </w:r>
            <w:br/>
            <w:r>
              <w:rPr/>
              <w:t xml:space="preserve"> • Умейте ориентироваться, знайте основы выживания в экстремальных условиях. Помните о капризах природы, имейте при себе водонепроницаемую накидку.</w:t>
            </w:r>
            <w:br/>
            <w:r>
              <w:rPr/>
              <w:t xml:space="preserve"> • Обращайтесь с ножом очень осторожно, никогда не уничтожайте грибницу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2025-05-13T05:17:37+03:00</dcterms:created>
  <dcterms:modified xsi:type="dcterms:W3CDTF">2025-05-13T05:17:37+03:00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