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25.03.2014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25.03.2014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25.03.2014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 1 техногенный пожар (уменьшение на 2 пожара по сравнению с аналогичным периодом прошлого года).  Пострадавших нет (аналогично 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на водных бассейнах не произошло.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 не привлекались (уменьшение на 3 ДТП по сравнению с аналогичным периодом прошлого года). Пострадавших нет (аналогично 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      </w:t>
            </w:r>
            <w:br/>
            <w:r>
              <w:rPr/>
              <w:t xml:space="preserve"> </w:t>
            </w:r>
            <w:br/>
            <w:r>
              <w:rPr/>
              <w:t xml:space="preserve"> 25 марта переменная облачность, без осадков. Ветер южный 3-8 м/с. Температура воздуха ночью -2…+3°С, днем +6…+11°С. Давление 749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Мордовия термоточек не зарегистрировано. (Аналогично по 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произошло.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2025-05-13T12:46:23+03:00</dcterms:created>
  <dcterms:modified xsi:type="dcterms:W3CDTF">2025-05-13T12:46:23+03:00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