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14.02.2014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14.02.2014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 Прогноз возникновения ЧС природного характера     Чрезвычайные ситуации природного характера не прогнозируются.     Метеорологическая обстановка:     14 февраля облачная с прояснениями погода, временами осадки в виде снега, местами туман. Ветер южный 5-10 м/с. Температура воздуха ночью -5…0°С, днем -3…+2°С. Давление 745 мм.рт.ст.. Видимость в осадках 500-1000 м. На дорогах гололедица.       </w:t>
            </w:r>
            <w:br/>
            <w:r>
              <w:rPr/>
              <w:t xml:space="preserve">              Опасные явления:                 не прогнозируется.     Неблагоприятные явления: не прогнозируется.    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метеорологические явления (на отдельных участках дорог гололедица).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«Урал»),: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Наибольшая вероятность (0,3-0,4) их возникновения прогнозируется в Рузаевском районе на автодороге 1Р-158 с 293 по 320 км, в Зубово-Полянском районе на участке федеральной трассы М-5 «Урал» с 419 по 467 км, в Лямбирском районе на трассе1Р-158 с 249 по 293 км, в Краснослободском районе на участке автотрассы 1-Р180 «Подъезд к г.Саранск от а/д М-5 «Урал» с 63 по 111 км, в Торбеевском районе на трассе 1Р-180 с 151 по 165 км, в Ромодановском районе на автодороге регионального значения Саранск-Ичалки-Б.Игнатово, в Чамзинском районе на участке трассы 1Р-178 с 28 по 68 кмв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              С вероятностью 0,1-0,2 прогнозируются чрезвычайные ситуации локального уровня, обусловленные техногенными пожарами в зданиях (сооружениях) сельскохозяйственного назначения. Причинами возникновения этих ЧС могут стать: неосторожное обращение с огнем, нарушение правил устройства и эксплуатации электрооборудования.</w:t>
            </w:r>
            <w:br/>
            <w:r>
              <w:rPr/>
              <w:t xml:space="preserve"> Возникновение ЧС, обусловленной пожарами на объектах сельскохозяйственного назначения, прогнозируется на территории всех районов республики, но наибольшая вероятность существует в 3-х районах республики: Ковылкинском, Зубово-Полянском и Рузаевском муниципальных районах.</w:t>
            </w:r>
            <w:br/>
            <w:r>
              <w:rPr/>
              <w:t xml:space="preserve"> С вероятностью 0,3-0,4 прогнозируются техногенные пожары. Прогнозируются бытовые пожары с гибелью 2-х человек и более, относящиеся к происшествиям.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 и печного отопления.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г.о. Саранск, Рузаевском, Краснослободском, Ковылкинском, Зубово-Полянском, Атяшевском, Темниковском, Ардатовском, Торбеевском, Чамзинском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 http://www.culture.mchs.gov.ru/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2025-05-13T07:02:00+03:00</dcterms:created>
  <dcterms:modified xsi:type="dcterms:W3CDTF">2025-05-13T07:02:00+03:00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