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Повторная проверка РСЧС Мордовии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Повторная проверка РСЧС Мордовии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Мордовии завершила работу комиссия Приволжского регионального центра МЧС России по комплексной проверке гражданской обороны и территориальной подсистемы РСЧС республики.</w:t>
            </w:r>
            <w:br/>
            <w:r>
              <w:rPr/>
              <w:t xml:space="preserve"> Оценка готовности республики к предупреждению и ликвидации последствий чрезвычайных ситуаций проводилась в течение 5 дней с 26 по 30 августа 2013 года.</w:t>
            </w:r>
            <w:br/>
            <w:r>
              <w:rPr/>
              <w:t xml:space="preserve"> Напомним, что комиссия прибыла проверять устранение недостатков, выявленных в ходе предыдущей аналогичной проверки, проводимой с 3 по 7 июня этого года. Замечания касались разработки ряда документов и финансирования некоторых республиканских программ.</w:t>
            </w:r>
            <w:br/>
            <w:r>
              <w:rPr/>
              <w:t xml:space="preserve"> Тогда Председатель республиканского Правительства Владимир Сушков дал распоряжения подчинённым в кротчайшие сроки переработать указанные документы и рассмотреть возможность усиления финансирования ряда программ по укреплению безопасности в Мордовии.</w:t>
            </w:r>
            <w:br/>
            <w:r>
              <w:rPr/>
              <w:t xml:space="preserve"> Если в июне был проведён ряд масштабных практических мероприятий, то во второй приезд комиссия, в основном, ограничилась работой с документами. Проверялось по пунктам именно то, что было недоделано к началу лета.</w:t>
            </w:r>
            <w:br/>
            <w:r>
              <w:rPr/>
              <w:t xml:space="preserve"> Подведение итогов состоялось в кинозале Дома республики, куда были приглашены руководители всех структур, так или иначе задействованных в обеспечении защиты населения от ЧС: медики, инженеры, связисты и т.д.</w:t>
            </w:r>
            <w:br/>
            <w:r>
              <w:rPr/>
              <w:t xml:space="preserve"> «Были изменены все документы, по которым у нас были замечания в предыдущий раз, работа проделана очень большая и качественная, - отметил в своём докладе зам. начальника Приволжского регионального центра МЧС России Валерий Пахомов. - Усилено финансирование ряда республиканских программ, и это нас радует.»</w:t>
            </w:r>
            <w:br/>
            <w:r>
              <w:rPr/>
              <w:t xml:space="preserve"> Первый зам. начальника Приволжского регионального центра МЧС России Андрей Третьяков также отметил качественную разработку законодательной базы в республике. Однако, он напомнил, что не документы оказывают помощь населению, и во главу угла всегда нужно ставить практическое реагирование сил и средств. Также он потребовал не ослаблять работу и добиваться её усиления не только на уровне республики, но и каждого без исключения муниципального района.</w:t>
            </w:r>
            <w:br/>
            <w:r>
              <w:rPr/>
              <w:t xml:space="preserve"> Напомним, что комплексная проверка РСЧС регионов Российской Федерации проводится в соответствии с графиком с периодичность один раз в несколько лет.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2025-05-13T12:58:54+03:00</dcterms:created>
  <dcterms:modified xsi:type="dcterms:W3CDTF">2025-05-13T12:58:54+03:00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