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"Мазда" протаранила "Ладу" на встречной полосе движения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"Мазда" протаранила "Ладу" на встречной полосе движения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июля 2013 г. в 07 часов 30 минут в г.Саранске на пр. 70 лет Октября, напротив дома №44 произошло ДТП. Управлявший автомашиной «МАЗДА-6» водитель выехал на полосу автодороги, предназначенную для движения во встречном направлении, и совершил столкновение с автомашиной «ЛАДА-1117». После этого автомашина «МАЗДА-6» с места происшествия скрылась. Номер автомобиля зафиксирован видеорегистратором.</w:t>
            </w:r>
            <w:br/>
            <w:r>
              <w:rPr/>
              <w:t xml:space="preserve"> В ДТП пострадал водитель «Лады Калина» 1989 года рождения, житель г.Саранска.</w:t>
            </w:r>
            <w:br/>
            <w:r>
              <w:rPr/>
              <w:t xml:space="preserve"> На место происшествия выезжало подразделение пожарной части №1. Проведённые работы: отключение аккумуляторной батареи.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2025-05-13T03:19:46+03:00</dcterms:created>
  <dcterms:modified xsi:type="dcterms:W3CDTF">2025-05-13T03:19:46+03:00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