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приняло активное участие в празднике 12 июня в Мордовии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приняло активное участие в празднике 12 июня в Мордовии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России по Республике Мордовия приняло участие в празднике 12 июня – Дне России, который в столице республики совпадает с днём города. На площади возле стадиона «Старт» МЧС устроило выставку пожарной и спасательной техники. Жителям и гостям Саранска представилась уникальная возможность приобщиться к нелегкому труду пожарных и спасателей.</w:t>
            </w:r>
            <w:br/>
            <w:r>
              <w:rPr/>
              <w:t xml:space="preserve"> Каждый желающий смог не только осмотреть современные средства защиты людей, но и самостоятельно попробовать в действии технику, оборудование и снаряжение.</w:t>
            </w:r>
            <w:br/>
            <w:r>
              <w:rPr/>
              <w:t xml:space="preserve"> Посетителям предлагалось примерить костюм пожарного и почувствовать себя настоящим огнеборцем. Именно под защитой таких костюмов пожарные смело заходят в горящие дома и регулярно спасают жизни людям.</w:t>
            </w:r>
            <w:br/>
            <w:r>
              <w:rPr/>
              <w:t xml:space="preserve"> Также МЧС пригласило всех желающих познакомиться с устройством пожарных автомобилей. Люди, в первую очередь дети, смогли посидеть в кабине за рулём любого понравившегося автомобиля.</w:t>
            </w:r>
            <w:br/>
            <w:r>
              <w:rPr/>
              <w:t xml:space="preserve"> Кроме того, вниманию публики была представлена техника, которую используют для спасения людей на воде. В МЧС имеются лодки и катера способные ходить как на мелких водоёмах, так и по крупнейшим рекам Мордовии. Посетители выставки смогли осмотреть патрульные катера и посидеть внутри них.</w:t>
            </w:r>
            <w:br/>
            <w:r>
              <w:rPr/>
              <w:t xml:space="preserve"> На выставке можно было осмотреть оборудование судебно-экспертной лаборатории. Эта современная техника позволяет точно устанавливать причины пожаров в полевых условиях.</w:t>
            </w:r>
            <w:br/>
            <w:r>
              <w:rPr/>
              <w:t xml:space="preserve"> Также публике был представлен мобильный учебный комплекс. Внутри палатки можно было посмотреть видеоролики о правилах безопасного поведения. Там же с помощью специального оборудования желающие тестировали себя на знание основных правил безопасности.</w:t>
            </w:r>
            <w:br/>
            <w:r>
              <w:rPr/>
              <w:t xml:space="preserve"> Рядом с палаткой работала учебная точка по оказанию первой помощи пострадавшим.</w:t>
            </w:r>
            <w:br/>
            <w:r>
              <w:rPr/>
              <w:t xml:space="preserve"> И здесь же расположился высокий световой столб, предназначенный для освещения мест происшествий в тёмное время суток. Днём он выключен, так как его свет был бы незаметен. Однако, ночью световой столб способен оказать неоценимую помощь спасателям.</w:t>
            </w:r>
            <w:br/>
            <w:r>
              <w:rPr/>
              <w:t xml:space="preserve"> Аварийно-спасательная служба в своей секции показала горожанам оборудование, предназначенное для работы на месте прорывов нефте- и газопроводов.</w:t>
            </w:r>
            <w:br/>
            <w:r>
              <w:rPr/>
              <w:t xml:space="preserve"> Свою технику, снаряжение и наглядную агитацию представили противопожарная служба, аварийно-спасательная служба, учебно-методический центр, испытательная пожарная лаборатория, государственная инспекция по маломерным судам.</w:t>
            </w:r>
            <w:br/>
            <w:r>
              <w:rPr/>
              <w:t xml:space="preserve"> Также активное участие в празднике приняло ВДПО – Всероссийское добровольное пожарное общество. Их сотрудники научили всех желающих правилам поведения на пожаре и дали самостоятельно попробовать потушить огонь с помощью огнетушителя.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2025-05-13T09:23:00+03:00</dcterms:created>
  <dcterms:modified xsi:type="dcterms:W3CDTF">2025-05-13T09:23:00+03:00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