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26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26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</w:t>
            </w:r>
            <w:br/>
            <w:r>
              <w:rPr/>
              <w:t xml:space="preserve"> </w:t>
            </w:r>
            <w:br/>
            <w:r>
              <w:rPr/>
              <w:t xml:space="preserve"> 1. 25. 04. 2013 г. в 20 часов 47 минут, Темниковский район, с. Пурдошки, ул. Интернациональная, около д.22. В результате пожара поврежден салон автомобиля ВАЗ - 2107  2003 года выпуска, цвет синий, на площади 2 кв. м., принадлежащий мужчине 1958 г.р.</w:t>
            </w:r>
            <w:br/>
            <w:r>
              <w:rPr/>
              <w:t xml:space="preserve"> Убыток: устанавливается.</w:t>
            </w:r>
            <w:br/>
            <w:r>
              <w:rPr/>
              <w:t xml:space="preserve"> Предположительная причина: короткое замыкание эл. проводки.</w:t>
            </w:r>
            <w:br/>
            <w:r>
              <w:rPr/>
              <w:t xml:space="preserve"> На пожар выезжали: ДПК «Пурдошанское».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привлекались – 8 раз,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0: пострадало – 0 человек, погибло – 0 человек, спасено – 0 человек.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2025-05-13T04:27:45+03:00</dcterms:created>
  <dcterms:modified xsi:type="dcterms:W3CDTF">2025-05-13T04:27:45+03:00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