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23 января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23 января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1. 23.01.2013 г. в 01 час 30 минут, Темниковский район, г. Темников, ул. Интернациональная, д. 35, кв. 2, в хозяйстве пенсионера, 1945 г.р. В результате пожара повреждена кровля бани на площади 10 кв.м.</w:t>
            </w:r>
            <w:br/>
            <w:r>
              <w:rPr/>
              <w:t xml:space="preserve"> Убыток от пожара: устанавливается.</w:t>
            </w:r>
            <w:br/>
            <w:r>
              <w:rPr/>
              <w:t xml:space="preserve"> Предположительная причина: неисправность дымохода отопительной печи.</w:t>
            </w:r>
            <w:br/>
            <w:r>
              <w:rPr/>
              <w:t xml:space="preserve"> На пожар выезжали: ПЧ-23.</w:t>
            </w:r>
            <w:br/>
            <w:r>
              <w:rPr/>
              <w:t xml:space="preserve"> </w:t>
            </w:r>
            <w:br/>
            <w:r>
              <w:rPr/>
              <w:t xml:space="preserve"> 2. 23.01.2013 г. в 05 часов 55 минут, Ичалковский район, д. Инсаровка, ул. Ленина, д. 7, в хозяйстве гражданки, 1973 г.р. В результате пожара уничтожены жилой дом и надворная постройка на общей площади 72 кв.м.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ПЧ-16.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– 1 раз.</w:t>
            </w:r>
            <w:br/>
            <w:r>
              <w:rPr/>
              <w:t xml:space="preserve"> </w:t>
            </w:r>
            <w:br/>
            <w:r>
              <w:rPr/>
              <w:t xml:space="preserve"> 1. Рузаевский район, а/д Рузаевка-Саранск, поворот на Кирзавод, ПЧ-4 1АЦ-40 (130) - 4 человека, пострадал – 1 человек: Козлова Н.А., 1989 г.р., продавец.</w:t>
            </w:r>
            <w:br/>
            <w:r>
              <w:rPr/>
              <w:t xml:space="preserve"> Причина ДТП: наезд на пешехода.</w:t>
            </w:r>
            <w:br/>
            <w:r>
              <w:rPr/>
              <w:t xml:space="preserve"> АСР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ДТП по сводкам ГИБДД – 1: пострадал – 1 человек, спасён – 1 человек.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2025-05-13T07:19:00+03:00</dcterms:created>
  <dcterms:modified xsi:type="dcterms:W3CDTF">2025-05-13T07:19:00+03:00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