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Межрегиональный фестиваль социальной рекламы в Саранске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Межрегиональный фестиваль социальной рекламы в Саранске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 декабря 2012 года в г. Саранске проходит финальная часть V Межрегионального фестиваля социальной рекламы «Гвоздь». Организатором фестиваля является кафедра дизайна и рекламы Института народной культуры НИ Мордовского государственного университета им. Н. П. Огарева.</w:t>
            </w:r>
            <w:br/>
            <w:r>
              <w:rPr/>
              <w:t xml:space="preserve"> В первый раз этот фестиваль проводился в 2006 году среди саранских студентов. Затем он получил статус межрегионального. В этом году он вновь проводится после двухлетнего перерыва.</w:t>
            </w:r>
            <w:br/>
            <w:r>
              <w:rPr/>
              <w:t xml:space="preserve"> Символ фестиваля – гвоздь. «Гвоздь» – это возможность выйти за рамки привычного и увидеть необычное в обычном, его причудливая форма представляет узел творчества. В то же время «Гвоздь» – это оружие, призванное «пригвоздить» пороки современного общества.</w:t>
            </w:r>
            <w:br/>
            <w:r>
              <w:rPr/>
              <w:t xml:space="preserve"> В программе фестиваля предусмотрены демонстрация роликов социальной рекламы, работа альтернативного студенческого жюри, тематические выставки. Значительное место в творчестве участников занимает тема безопасности и спасения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2025-05-13T04:54:03+03:00</dcterms:created>
  <dcterms:modified xsi:type="dcterms:W3CDTF">2025-05-13T04:54:03+03:00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