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Состоялась коллегия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Состоялась коллегия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октября 2012 года состоялось очередное заседание коллегии ГУ МЧС России по Республике Мордовия. Основной темой стал ход надзорно-профилактической операции операции «Жилище». С начала года в республике произошло 614 пожаров, на которых погибли 74 человека, 46 травмированы. При этом в жилом секторе произошло 445 пожаров (75% от общего количества), на которых погибло 68 человек. В рамках проведения операции «Жилище» на территории Республики Мордовия организовано 398 профилактических групп. В их состав входят сотрудники МЧС, МВД, муниципальных властей, добровольной пожарной охраны и других структур. С начала года члены профилактических групп посетили 159 590 домовладений (на 42% больше, чем за аналогичный период прошлого года), проинструктировали под роспись 232 000 граждан (на 28% больше, чем за аналогичный период прошлого года).</w:t>
            </w:r>
            <w:br/>
            <w:r>
              <w:rPr/>
              <w:t xml:space="preserve"> Основной причиной гибели на пожарах традиционно является длительное употребление гражданами спиртных напитков. 49 погибших (70% от общего количества) на момент возникновения пожара находились в состоянии сильного алкогольного опьянения и вели асоциальный образ жизни. 54% пожаров с гибелью людей произошли по причине курения в постели. Именно с неблагополучными гражданами разъяснительная работа проводится в первую очередь. Однако, должных выводов они зачастую не делают.</w:t>
            </w:r>
            <w:br/>
            <w:r>
              <w:rPr/>
              <w:t xml:space="preserve"> Также коллегия отметила положительный опыт введения особого противопожарного режима, который действовал на территории Республики Мордовия с мая по август 2012 года. Именно в эти месяцы отмечено снижение основных показателей по пожарам в сравнении с аналогичным периодом прошлого года.</w:t>
            </w:r>
            <w:br/>
            <w:r>
              <w:rPr/>
              <w:t xml:space="preserve"> Кроме того на коллегии рассмотрен комплекс мер по усилению профилактической работы с населением в связи с наступлением холодов.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2025-05-13T13:41:46+03:00</dcterms:created>
  <dcterms:modified xsi:type="dcterms:W3CDTF">2025-05-13T13:41:46+03:00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