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Огонь унёс жизни двух человек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Огонь унёс жизни двух человек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октября 2012 года в 17 часов 30 минут в ЕДДС Рузаевского муниципального района поступило сообщение о пожаре в жилом доме в с. Озерки по ул. С.Кирпичева, д.2.</w:t>
            </w:r>
            <w:br/>
            <w:r>
              <w:rPr/>
              <w:t xml:space="preserve"> По прибытию первых пожарных расчётов было установлено, что происходит открытое горение жилого дома. Площадь пожара составляла 90м2. По предварительным данным в доме находилось 2 человека, хозяин дома и его знакомый, которые вели нетрезвый образ жизни. В 19 часов 28 минут пожар был ликвидирован.</w:t>
            </w:r>
            <w:br/>
            <w:r>
              <w:rPr/>
              <w:t xml:space="preserve"> В ходе ликвидации последствий пожара личным составом ПЧ-4 в 20 часов 26 минут было обнаружено тело, личность погибшего устанавливается (сильно обгорел). Спустя некоторое время было обнаружено второе тело, личность погибшего также устанавливается.</w:t>
            </w:r>
            <w:br/>
            <w:r>
              <w:rPr/>
              <w:t xml:space="preserve"> Погибшими оказались хозяин дома, 1942 г.р. и безработный 1963 г.р.</w:t>
            </w:r>
            <w:br/>
            <w:r>
              <w:rPr/>
              <w:t xml:space="preserve"> В последнее время с хозяином в доме проживал человек без определенного места жительства, ни где не работавший, неоднократно в 2012 году привлекавшийся за нарушение правопорядка сотрудниками ОМВД Рузаевского муниципального района.</w:t>
            </w:r>
            <w:br/>
            <w:r>
              <w:rPr/>
              <w:t xml:space="preserve"> Вышеуказанные граждане характеризуются с отрицательной стороны, ведшие аморальный образ жизни, злоупотреблявшие спиртными напитками. Из объяснений очевидцев, установлено, что погибший хозяин имел привычку курить в помещениях дома.</w:t>
            </w:r>
            <w:br/>
            <w:r>
              <w:rPr/>
              <w:t xml:space="preserve"> </w:t>
            </w:r>
            <w:br/>
            <w:r>
              <w:rPr/>
              <w:t xml:space="preserve"> На месте происшествия работали личный состав пожарной части и силы и средства территориальной подсистемы РСЧС Рузаевского района:</w:t>
            </w:r>
            <w:br/>
            <w:r>
              <w:rPr/>
              <w:t xml:space="preserve"> </w:t>
            </w:r>
            <w:br/>
            <w:r>
              <w:rPr/>
              <w:t xml:space="preserve"> МЧС по РМ</w:t>
            </w:r>
            <w:br/>
            <w:r>
              <w:rPr/>
              <w:t xml:space="preserve"> ПЧ -4 - 7 чел., 2 ед. техники;</w:t>
            </w:r>
            <w:br/>
            <w:r>
              <w:rPr/>
              <w:t xml:space="preserve"> ОГ ПЧ-4 - 3 чел., 1 ед. техники;</w:t>
            </w:r>
            <w:br/>
            <w:r>
              <w:rPr/>
              <w:t xml:space="preserve"> ДПО СХПК «Урлединский» - 1 чел., 1 ед. тех.</w:t>
            </w:r>
            <w:br/>
            <w:r>
              <w:rPr/>
              <w:t xml:space="preserve"> </w:t>
            </w:r>
            <w:br/>
            <w:r>
              <w:rPr/>
              <w:t xml:space="preserve"> ТП РСЧС:</w:t>
            </w:r>
            <w:br/>
            <w:r>
              <w:rPr/>
              <w:t xml:space="preserve"> МВД- 4 чел., 1 ед. техники;</w:t>
            </w:r>
            <w:br/>
            <w:r>
              <w:rPr/>
              <w:t xml:space="preserve"> Газовая служба – 3 чел., 1 ед. техники;</w:t>
            </w:r>
            <w:br/>
            <w:r>
              <w:rPr/>
              <w:t xml:space="preserve"> РЭС - 3 чел., 1 ед. техники;</w:t>
            </w:r>
            <w:br/>
            <w:r>
              <w:rPr/>
              <w:t xml:space="preserve"> </w:t>
            </w:r>
            <w:br/>
            <w:r>
              <w:rPr/>
              <w:t xml:space="preserve"> Всего: 21 чел., 7 ед. тех.</w:t>
            </w:r>
            <w:br/>
            <w:r>
              <w:rPr/>
              <w:t xml:space="preserve"> В том числе от МЧС 11 чел., 4 ед. тех.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2025-05-13T11:13:18+03:00</dcterms:created>
  <dcterms:modified xsi:type="dcterms:W3CDTF">2025-05-13T11:13:18+03:00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