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21.06.2012г. в 02 часа 15 минут, (по заявлению в ОНД, в 17 часов 01 минуту 26.06.2012г.), Лямбирский район, с. Лямбирь, ул. Советская, д.35 «А». В результате пожара поврежден автомобиль Лада - 2105 (г.в. - 2010), принадлежащий безработному, 1961 г., на общей площади 1 кв.м.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Предположительная причина: поджог.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– 1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- 2 раза.</w:t>
            </w:r>
            <w:br/>
            <w:r>
              <w:rPr/>
              <w:t xml:space="preserve"> 1. Ромодановский район, а/д Саранск - Ичалки - Ромоданово, 27 км.. ПЧ-20 1 АЦ-40 (131) -3 человека, погиб 1 человек, пострадало -2 человека.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АКБ, деблокирование, смыв ГСМ.</w:t>
            </w:r>
            <w:br/>
            <w:r>
              <w:rPr/>
              <w:t xml:space="preserve"> 2. Большеигнатовский район, с.Спасское, ПЧ-11 1 АЦ-40 (5557) -3 человека, пострадал -1 человек.</w:t>
            </w:r>
            <w:br/>
            <w:r>
              <w:rPr/>
              <w:t xml:space="preserve"> Причина ДТП: опрокидывание в кювет легкового автомобиля.</w:t>
            </w:r>
            <w:br/>
            <w:r>
              <w:rPr/>
              <w:t xml:space="preserve"> Проведенные работы: отключение АКБ, буксировка ТС на проезжую часть.</w:t>
            </w:r>
            <w:br/>
            <w:r>
              <w:rPr/>
              <w:t xml:space="preserve"> ДТП по сводкам ГИБДД - 2: пострадало - 4 человека, погибло - 1 человек, спасено – 3 человека.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  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2025-05-13T15:47:02+03:00</dcterms:created>
  <dcterms:modified xsi:type="dcterms:W3CDTF">2025-05-13T15:47:02+03:00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