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Ветхая электропроводка-спутник пожара!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Ветхая электропроводка-спутник пожара!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 февраля 2012 года в Торбеевском муниципальном образовании произошёл пожар. В результате, которого погиб человек.</w:t>
            </w:r>
            <w:br/>
            <w:r>
              <w:rPr/>
              <w:t xml:space="preserve"> Сообщение о пожаре в дежурно-диспетчерскую службу в с. Насакино, на ул. Новая, дом 5 поступило в 13 часов 32 минуты. К моменту прибытия огнеборцев происходило открытое горение дома по всей площади. На тушение пожара огнеборцами было подано 2 водяных ствола. Площадь пожара составляла 120 м2. В ходе ликвидации последствий пожара личным составом около входной двери был обнаружен труп мужчины.</w:t>
            </w:r>
            <w:br/>
            <w:r>
              <w:rPr/>
              <w:t xml:space="preserve"> Позже выяснилось, погибшим оказался 74-летний хозяин дома. Мужчина проживал с женой. Предположительно возгорание началось после короткого замыкания в электросчетчике. После чего начался пожар. Обнаружив дым, супруги попытались справиться с огнем самостоятельно с помощью подручных средств. Женщина почувствовала сильное головокружение и вышла на улицу. Через несколько минут вернувшись в задымленное помещение, она обнаружила, что её муж находится без сознания и выбраться наружу самостоятельно не сможет. Но, к сожалению вынести супруга из горящего дома её не удалось. У женщины не хватило сил.</w:t>
            </w:r>
            <w:br/>
            <w:r>
              <w:rPr/>
              <w:t xml:space="preserve"> Со слов соседей супруги характеризовались только с положительной стороны.</w:t>
            </w:r>
            <w:br/>
            <w:r>
              <w:rPr/>
              <w:t xml:space="preserve"> В октябре прошлого года сотрудниками пожарной части №25 и работниками сельского поселения в с. Насакино был проведён подворный обход. В ходе, которого данная семья была проинструктирована мерам пожарной безопасности.</w:t>
            </w:r>
            <w:br/>
            <w:r>
              <w:rPr/>
              <w:t xml:space="preserve"> Предварительной причиной случившегося является короткое замыкание электропроводки.</w:t>
            </w:r>
            <w:br/>
            <w:r>
              <w:rPr/>
              <w:t xml:space="preserve"> Всего с начала текущего года в республике произошло 137 пожаров, в которых погибли 29 человек.</w:t>
            </w:r>
            <w:br/>
            <w:r>
              <w:rPr/>
              <w:t xml:space="preserve"> Главное управление МЧС России по Республике Мордовия обращается к гражданам о необходимости соблюдать правила пожарной безопасности.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2025-05-13T14:39:23+03:00</dcterms:created>
  <dcterms:modified xsi:type="dcterms:W3CDTF">2025-05-13T14:39:23+03:00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