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22 октября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22 октября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на территории Республики Мордовия 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1. 22.10.2011 г. в 04 часа 35 минут, Лямбирский район, с. Атемар, ул. Вякина, д.2. В результате пожара уничтожен легковой автомобиль ВАЗ-21099, 1999 года выпуска, принадлежащий пенсионеру 1959 г.р.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ПЧ-21, ДПД ОАО ПФ «Атемарская».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-1 раз.</w:t>
            </w:r>
            <w:br/>
            <w:r>
              <w:rPr/>
              <w:t xml:space="preserve"> 1. Темниковский район, автодорога Темников-Жегалово, 12 км., ПЧ-23 АЦ-40 (5557) – 3 человека, опрокидывание автомобиля в кювет, отключение АКБ, буксировка автомобиля, пострадал – 1 человек.</w:t>
            </w:r>
            <w:br/>
            <w:r>
              <w:rPr/>
              <w:t xml:space="preserve"> </w:t>
            </w:r>
            <w:br/>
            <w:r>
              <w:rPr/>
              <w:t xml:space="preserve"> Всего ДТП по сводкам ГИБДД – 2: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2025-05-13T13:44:13+03:00</dcterms:created>
  <dcterms:modified xsi:type="dcterms:W3CDTF">2025-05-13T13:44:13+03:00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