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09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09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 произошёл 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09.09.2011 г. в 01 час 05 минут, Чамзинский район, с. Сабур - Мачкасы, ул.Советская, д.143, в хозяйстве безработного 1973 г.р. В результате пожара повреждено строение жилого дома на общей площади 120 кв.м.</w:t>
            </w:r>
            <w:br/>
            <w:r>
              <w:rPr/>
              <w:t xml:space="preserve"> Пострадало 4 человека:</w:t>
            </w:r>
            <w:br/>
            <w:r>
              <w:rPr/>
              <w:t xml:space="preserve"> 1. Хозяин дома –безработный, ожог тела III ст (65 -70%), находится в ЦРБ п. Комсомольский, отделение реанимации.</w:t>
            </w:r>
            <w:br/>
            <w:r>
              <w:rPr/>
              <w:t xml:space="preserve"> 2. Знакомый хозяина дома – безработный 1974 г.р, отравление продуктами горения, находится в ЦРБ п. Комсомольский.</w:t>
            </w:r>
            <w:br/>
            <w:r>
              <w:rPr/>
              <w:t xml:space="preserve"> 3. Знакомая хозяина дома - безработная 1974 г. ожоги грудной клетки, рук и ног II ст (40-50%), находится в ЦРБ п. Комсомольский, отделение реанимации.</w:t>
            </w:r>
            <w:br/>
            <w:r>
              <w:rPr/>
              <w:t xml:space="preserve"> 4. Знакомая хозяина дома - безработная 1965 г.р. безработная, ожог кистей рук, ног II ст (30-40 %), находится в ЦРБ п. Комсомольский, отделение реанимации.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ПЧ-26, ОП ПЧ-26.</w:t>
            </w:r>
            <w:br/>
            <w:r>
              <w:rPr/>
              <w:t xml:space="preserve"> Выезд: 01 час 20 минут, прибытие: 01 час 31 минута – соответствует требованию технического регламента.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привлекались - 0 раз, лесных массивов – 0 раз.</w:t>
            </w:r>
            <w:br/>
            <w:r>
              <w:rPr/>
              <w:t xml:space="preserve"> III.За прошедшие сутки на территории Республики Мордовия подразделения ГПС на ДТП привлекались – 6 раз.</w:t>
            </w:r>
            <w:br/>
            <w:r>
              <w:rPr/>
              <w:t xml:space="preserve"> 1. Торбеевский район, трасса М-5, 463 км, ПЧ-25 1 АЦП-40 (5557) – 3 человека, отключение АКБ, пострадавших нет.</w:t>
            </w:r>
            <w:br/>
            <w:r>
              <w:rPr/>
              <w:t xml:space="preserve"> 2. Краснослободский район, а/д 1-Р-180, 63 км, ПЧ-19 1 АЦ-40 (131) – 3 человека, отключение АКБ, пострадавших нет.</w:t>
            </w:r>
            <w:br/>
            <w:r>
              <w:rPr/>
              <w:t xml:space="preserve"> 3. Ковылкинский район, а/д Ковылкино – Саранск, 3 км, ПЧ-17 1 АЦ-40 (131) – 3 человека, буксировка ТС, погиб – 1 человек.</w:t>
            </w:r>
            <w:br/>
            <w:r>
              <w:rPr/>
              <w:t xml:space="preserve"> 4. Ковылкинский район, с. Троицк, ПЧ-17 1 АЦ-40 (131) – 3 человека, буксировка ТС, пострадал – 1 человек.</w:t>
            </w:r>
            <w:br/>
            <w:r>
              <w:rPr/>
              <w:t xml:space="preserve"> 5. Ленинский район, г.о. Саранск, ул. Студенческая-11, СПЧ-2 1 АЦ-40 (130) – 5 человека, отключение АКБ, пострадал – 1 человек.</w:t>
            </w:r>
            <w:br/>
            <w:r>
              <w:rPr/>
              <w:t xml:space="preserve"> 6. Октябрьский район, Александровский шоссе, ПЧ-1 1 АЦ-40 (130) – 4 человека, отключение АКБ,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6: пострадало – 4 человека, погиб - 1 человек, спасено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2025-05-13T04:08:45+03:00</dcterms:created>
  <dcterms:modified xsi:type="dcterms:W3CDTF">2025-05-13T04:08:45+03:00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