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Визитная карточка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Визитная карточка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известно - театр начинается с вешалки. В первый день прибытия и регистрации команд-участниц XI Всероссийских соревнований учащихся «Школа безопасности» состоялась мандатная комиссия, на которой оргкомитет и представители команд обсудили все вопросы проведения данных соревнований.</w:t>
            </w:r>
            <w:br/>
            <w:r>
              <w:rPr/>
              <w:t xml:space="preserve"> После этого ребятам необходимо было представить на суд жюри конкурсной программы свою визитную карточку. Одним из основных требований по условиям проведения данного конкурса должен был стать рассказ о команде и регионе, из которого она прибыла, а также строгое ограничение выступления по времени - до 5 минут.</w:t>
            </w:r>
            <w:br/>
            <w:r>
              <w:rPr/>
              <w:t xml:space="preserve"> Все без исключения команды привезли с собой интересные и оригинальные презентации, демонстрация и просмотр которых заняли более 2,5 часов. Однако за очень живыми и по-настоящему актуальными выступлениями участников время пролетело незаметно. На предварительном этапе, после демонстрации электронной версии представления, жюри единодушно отметило команды из Красноярского края, Амурской области и Санкт-Петербурга. Теперь командам предстоит выступить перед жюри, что называется в живую.</w:t>
            </w:r>
            <w:br/>
            <w:r>
              <w:rPr/>
              <w:t xml:space="preserve"> Сегодня, 26 июля 2011 года, для участия в торжественной церемонии открытия XI Всероссийских соревнований учащихся «Школа безопасности» в нашу республику прибыли временно исполняющий должность Директора Департамента гражданской защиты МЧС России генерал-майор Юрий Седельников и президент детско-юношеского общественного движения «Школа безопасности» Борис Невзоров.</w:t>
            </w:r>
            <w:br/>
            <w:r>
              <w:rPr/>
              <w:t xml:space="preserve"> </w:t>
            </w:r>
            <w:br/>
            <w:r>
              <w:rPr/>
              <w:t xml:space="preserve"> Начало торжественного открытия на стадионе «Старт» в 15.00 часов.</w:t>
            </w:r>
            <w:br/>
            <w:r>
              <w:rPr/>
              <w:t xml:space="preserve"> Приходите! Будем рады видеть Вас.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2025-05-13T07:07:02+03:00</dcterms:created>
  <dcterms:modified xsi:type="dcterms:W3CDTF">2025-05-13T07:07:02+03:00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