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зарегистрировано 3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26.06.2011 г. в 23 часа 46 минут, Инсарский район, г. Инсар, ул. Кирова, д.1а, в хозяйстве 47-летнего ИП. В результате пожара поврежден автомобиль ВАЗ-217230 (г.н. Е 809 ОУ 13 RUS, 2011 г. вып.).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ПЧ-15.</w:t>
            </w:r>
            <w:br/>
            <w:r>
              <w:rPr/>
              <w:t xml:space="preserve"> 2. 27.06.2011 г. в 01 час 15 минут, Большеигнатовский район, п. Надеждинский. В результате пожара повреждено строение дома под дачу на площади 60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ПЧ-11.</w:t>
            </w:r>
            <w:br/>
            <w:r>
              <w:rPr/>
              <w:t xml:space="preserve"> 3. 27.06.2011 г. в 01 час 38 минут, Рузаевский район, г. Рузаевка, ул. Революции 1905 года, около д.12. В результате пожара уничтожен скутер (данные устанавливаются).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Зубово-Полянский район, п. Крутец, ПЧ-14 1 АЦ-40 (131) – 3 человека, отключение АКБ, деблокирование пострадавшего, буксировка автомобиля, пострадал – 1 человек.</w:t>
            </w:r>
            <w:br/>
            <w:r>
              <w:rPr/>
              <w:t xml:space="preserve"> 2. Ковылкинский район, автодорога Ковылкино-Саранск, 85 км, ПЧ-17 1 АЦ-40 (131) – 3 человека, АСР не проводились, пострадали – 2 ребенка.</w:t>
            </w:r>
            <w:br/>
            <w:r>
              <w:rPr/>
              <w:t xml:space="preserve"> 3. Пролетарский район, Лямбирское шоссе, ПЧ-3 1 АЦ-40 (130) – 4 человека, отключение АКБ, смыв ГСМ, деблокирование пострадавшего,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3: пострадали – 4 человека (из них – 2 ребенка), погибших нет, спасено –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2025-05-13T09:16:38+03:00</dcterms:created>
  <dcterms:modified xsi:type="dcterms:W3CDTF">2025-05-13T09:16:38+03:00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