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30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30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- 7 пожаров;</w:t>
            </w:r>
            <w:br/>
            <w:r>
              <w:rPr/>
              <w:t xml:space="preserve"> </w:t>
            </w:r>
            <w:br/>
            <w:r>
              <w:rPr/>
              <w:t xml:space="preserve"> - 2 человека погибли. 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пожаров произошло:</w:t>
            </w:r>
            <w:br/>
            <w:r>
              <w:rPr/>
              <w:t xml:space="preserve"> 1. 30.05.2011 г. в 03 часа 08 минут, Октябрьский район, г.о. Саранск, ул. Сущинского, д. 8, корпус 3, подъезд 1, принадлежность – Домоуправление № 82. В результате пожара поврежден электрический щиток на площади 0,5 м2.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ПЧ-1; ОП ПЧ-31.</w:t>
            </w:r>
            <w:br/>
            <w:r>
              <w:rPr/>
              <w:t xml:space="preserve"> 2. 30.05.2011 г. в 01 час 35 минут, Кочкуровский район, с. Воеводское, ул. Советская, д. 11, в хозяйстве 55-летнего механизатора ОАО Агрофирма «Норов». В результате пожара уничтожено строение жилого дома на площади 42 м2.</w:t>
            </w:r>
            <w:br/>
            <w:r>
              <w:rPr/>
              <w:t xml:space="preserve"> Погибли 2 человека: жена хозяина- 1957 г.р. и племянник хозяина дома - 2008 г.р.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ПЧ-18; ДПД ВДПО ПЧ-5 с. Семилей.</w:t>
            </w:r>
            <w:br/>
            <w:r>
              <w:rPr/>
              <w:t xml:space="preserve"> 3. 29.05.2011 г. в 16 часов 20 минут, Атюрьевский район, с. Атюрьево, ул. Восточная, д. 7, в хозяйстве 43-летней безработной. В результате пожара уничтожено строение сарая на площади 120 м2.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ПЧ-8.</w:t>
            </w:r>
            <w:br/>
            <w:r>
              <w:rPr/>
              <w:t xml:space="preserve"> 4. 29.05.2011 г. в 13 часов 23 минуты, Ромодановский район, п. Ромоданово, ул. Красноармейская, д. 10, в хозяйствах: 1) 39-летней 2.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ПЧ-20; ДПД «Ромодановсахар»; ВПО «Элеком».</w:t>
            </w:r>
            <w:br/>
            <w:r>
              <w:rPr/>
              <w:t xml:space="preserve"> 5. 29.05.2011 г. в 23 часа 33 минуты, Ардатовский район, с. Безводное, ул. Школьная, д. 20, в хозяйстве 74-летнего пенсионера. В результате пожара уничтожено строение жилого дома на площади 30 м2.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ПЧ-7.</w:t>
            </w:r>
            <w:br/>
            <w:r>
              <w:rPr/>
              <w:t xml:space="preserve"> 6. 28.05.2011 г. в 21 час 15 минут (по заявлению в ПЧ-26 30.05.2011 г. в 10-15), Чамзинский район, п. Комсомольский, ул. Сурадеева, д. 1, в хозяйстве 32-летнего ИП. В результате пожара повреждено строение гаража на площади 6м2.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Пожарные подразделения не выезжали.</w:t>
            </w:r>
            <w:br/>
            <w:r>
              <w:rPr/>
              <w:t xml:space="preserve"> 7. 29.05.2011 г. в 17 часов 05 минут, Зубово-Полянский район, д. Калиновка, ул. Мостовая, д. 3, в хозяйстве 79-летней пенсионерки. В результате пожара уничтожено строение жилого дома на площади 54 м2.</w:t>
            </w:r>
            <w:br/>
            <w:r>
              <w:rPr/>
              <w:t xml:space="preserve"> Убыток и причина: устанавливаются.</w:t>
            </w:r>
            <w:br/>
            <w:r>
              <w:rPr/>
              <w:t xml:space="preserve"> На пожар выезжали: ПЧ-14; ПЧ-29.</w:t>
            </w:r>
            <w:br/>
            <w:r>
              <w:rPr/>
              <w:t xml:space="preserve"> II. За прошедшие сутки на территории Республики Мордовия подразделения ГПС на тушение травы и лесных массивов не привлекались.</w:t>
            </w:r>
            <w:br/>
            <w:r>
              <w:rPr/>
              <w:t xml:space="preserve"> III.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Ленинский район, ул. Ботевградская, в районе моста, ПЧ-1 1 АЦ-40 (432) – 6 человек, АСР не проводились,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1: пострадал – 1 человек, спасен –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2025-05-13T06:02:19+03:00</dcterms:created>
  <dcterms:modified xsi:type="dcterms:W3CDTF">2025-05-13T06:02:19+03:00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