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марта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 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Атюрьевский район, трасса 1 Р – 180, с. Перевесье, ПЧ-8 1 АЦ-40 (375) – 2 человека, буксировка автомобиля на дорогу, пострадавших нет.</w:t>
            </w:r>
            <w:br/>
            <w:r>
              <w:rPr/>
              <w:t xml:space="preserve"> 2. Рузаевский район, г. Рузаевка, ПЧ-4 1 АЦ-40 (606) – 3 человека, АСР не проводились, пострадавших нет.</w:t>
            </w:r>
            <w:br/>
            <w:r>
              <w:rPr/>
              <w:t xml:space="preserve"> Всего ДТП по сводкам УГИБДД – 1: погибших и пострадавших людей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2025-05-13T15:47:07+03:00</dcterms:created>
  <dcterms:modified xsi:type="dcterms:W3CDTF">2025-05-13T15:47:07+03:00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