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Ледовая переправа 2011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Ледовая переправа 2011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графиком проведения контрольно-надзорной деятельности сотрудники ГИМС проводят надзорно-профилактическую операцию «Ледовая переправа».</w:t>
            </w:r>
            <w:br/>
            <w:r>
              <w:rPr/>
              <w:t xml:space="preserve"> В период с 1 по 10 января 2011 года инспекторами ГИМС проведено 21 патрулирование мест массового выхода людей на лед. В профилактическом рейде наряду с инспекторами ГИМС приняли участие представители администраций муниципальных образований, сотрудники милиции, члены ВОСВОД. Было создано 11 групп патрулирования. В ходе рейдов был осуществлен контроль ледовой обстановки (измерение толщины льда на реках и водоёмах). На основных реках республики (Алатырь, Мокша, Сура, Вад) толщина льда не вызывает опасений, однако в некоторых местах имеются проталины. На прудах и озерах толщина больше чем на реках и составляет более 25 см.</w:t>
            </w:r>
            <w:br/>
            <w:r>
              <w:rPr/>
              <w:t xml:space="preserve"> В ходе профилактической работы проведены профилактические беседы с рыбаками, среди которых распространены памятки о мерах безопасности на льду. Принимались меры по запрещению выезда личного автотранспорта на лед водоемов.</w:t>
            </w:r>
            <w:br/>
            <w:r>
              <w:rPr/>
              <w:t xml:space="preserve"> Проведённая работа позволила не допустить происшествий на льду. Совместно с администрацией города Саранска подготовлен видеоролик по безопасности людей 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2025-05-13T05:55:52+03:00</dcterms:created>
  <dcterms:modified xsi:type="dcterms:W3CDTF">2025-05-13T05:55:52+03:00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