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Очередная жертва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Очередная жертва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25 сентября 2010 года в 22 часа 07 минут на пульт дежурного диспетчера «01» ПЧ-4 г. Рузаевка поступило сообщение о пожаре. Горел двухквартирный жилой дом по улице 1-ая Инсарская. Пожарные ПЧ-4 отправились на борьбу с огнем. К моменту прибытия огнеборцев по указанному адресу происходило горение кровли жилого дома открытым пламенем на общей площади 72 кв. м. На тушение огня было подано три водяных ствола.</w:t>
            </w:r>
            <w:br/>
            <w:r>
              <w:rPr/>
              <w:t xml:space="preserve"> Кроме поврежденного жилого дома и уничтоженной кровли, этот пожар имел куда более серьезные последствия – из-за вышедшей из-под контроля стихии погиб человек, хозяин дома, 76-летний пенсионер. По словам соседей, погибший проживал один, без семьи и вел нездоровый образ жизни. Предварительно, очаг пожара возник в юго-западной части дома. В ходе тушения огня тело пенсионера было обнаружено личным составом ПЧ-4 без признаков жизни. Мужчина находился в комнате на полу и был наполовину придавлен холодильником.</w:t>
            </w:r>
            <w:br/>
            <w:r>
              <w:rPr/>
              <w:t xml:space="preserve"> Убыток и причина пожара устанавливаются. Над установлением истинных причин произошедшего работают следственные органы.</w:t>
            </w:r>
            <w:br/>
            <w:r>
              <w:rPr/>
              <w:t xml:space="preserve"> Многие факторы приводят к пожарам: это и неисправность проводки и электрооборудования, природные факторы и многие другие. От пожара не застрахован никто, поэтому важно четко соблюдать правила пожарной безопасности. Неосторожное обращение с огнем и детская шалость, к сожалению, основные причины по которым происходят пожары в жилых домах. Мы в силах предотвратить возникновение таких пожаров. Это просто: НЕ ПРЕНЕБРЕГАЙТЕ ПРАВИЛАМИ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2025-05-13T08:46:58+03:00</dcterms:created>
  <dcterms:modified xsi:type="dcterms:W3CDTF">2025-05-13T08:46:58+03:00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