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9 июня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9 июня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 Республики Мордовия произошел:</w:t>
            </w:r>
            <w:br/>
            <w:r>
              <w:rPr/>
              <w:t xml:space="preserve"> </w:t>
            </w:r>
            <w:br/>
            <w:r>
              <w:rPr/>
              <w:t xml:space="preserve"> 1 пожар; погибших и пострадавших людей -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09.06.2010г. в 13 часов 25 минут, Ромодановский район, п. Ромоданово, ул. Заводская, д. 65, в хозяйстве</w:t>
            </w:r>
            <w:br/>
            <w:r>
              <w:rPr/>
              <w:t xml:space="preserve"> пенсионера1937 г.р. В результате пожара уничтожена надворная постройка, повреждено строение жилого дома (100 м2).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ПЧ-20, ВПО «Ромодановсахар».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УГИБДД –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2025-05-13T04:58:12+03:00</dcterms:created>
  <dcterms:modified xsi:type="dcterms:W3CDTF">2025-05-13T04:58:12+03:00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