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за 17 января 2020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18.01.2020 07:01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за 17 января 2020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СВОДКА ЧС и происшествий</w:t>
            </w:r>
            <w:br/>
            <w:r>
              <w:rPr/>
              <w:t xml:space="preserve"> </w:t>
            </w:r>
            <w:br/>
            <w:r>
              <w:rPr/>
              <w:t xml:space="preserve"> на 06.00 (мск.) 18.01.2020 г.</w:t>
            </w:r>
            <w:br/>
            <w:r>
              <w:rPr/>
              <w:t xml:space="preserve"> </w:t>
            </w:r>
            <w:br/>
            <w:r>
              <w:rPr/>
              <w:t xml:space="preserve"> Оперативные показатели функционирования органов управления и сил РСЧС в режиме «Чрезвычайной ситуации»:</w:t>
            </w:r>
            <w:br/>
            <w:r>
              <w:rPr/>
              <w:t xml:space="preserve"> </w:t>
            </w:r>
            <w:br/>
            <w:r>
              <w:rPr/>
              <w:t xml:space="preserve"> Режим «Чрезвычайной ситуации»:</w:t>
            </w:r>
            <w:br/>
            <w:r>
              <w:rPr/>
              <w:t xml:space="preserve"> </w:t>
            </w:r>
            <w:br/>
            <w:r>
              <w:rPr/>
              <w:t xml:space="preserve"> а) действует: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режим ЧС не действовал.</w:t>
            </w:r>
            <w:br/>
            <w:r>
              <w:rPr/>
              <w:t xml:space="preserve"> </w:t>
            </w:r>
            <w:br/>
            <w:r>
              <w:rPr/>
              <w:t xml:space="preserve"> б) в течение суток режим введен:</w:t>
            </w:r>
            <w:br/>
            <w:r>
              <w:rPr/>
              <w:t xml:space="preserve"> </w:t>
            </w:r>
            <w:br/>
            <w:r>
              <w:rPr/>
              <w:t xml:space="preserve"> За сутки режим ЧС не вводился.</w:t>
            </w:r>
            <w:br/>
            <w:r>
              <w:rPr/>
              <w:t xml:space="preserve"> </w:t>
            </w:r>
            <w:br/>
            <w:r>
              <w:rPr/>
              <w:t xml:space="preserve"> в) в течение суток режим снят: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режим ЧС не снимался.</w:t>
            </w:r>
            <w:br/>
            <w:r>
              <w:rPr/>
              <w:t xml:space="preserve"> </w:t>
            </w:r>
            <w:br/>
            <w:r>
              <w:rPr/>
              <w:t xml:space="preserve"> Техногенные пожары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произошло 2 техногенных пожара. Пострадавших нет.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на водных бассейнах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происшествий на водных объектах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Обнаружение и уничтожение взрывоопасных предметов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взрывоопасных предметов не обнаружено.</w:t>
            </w:r>
            <w:br/>
            <w:r>
              <w:rPr/>
              <w:t xml:space="preserve"> </w:t>
            </w:r>
            <w:br/>
            <w:r>
              <w:rPr/>
              <w:t xml:space="preserve"> Реагирование на дорожно-транспортные происшествия</w:t>
            </w:r>
            <w:br/>
            <w:r>
              <w:rPr/>
              <w:t xml:space="preserve"> </w:t>
            </w:r>
            <w:br/>
            <w:r>
              <w:rPr/>
              <w:t xml:space="preserve"> Для ликвидации последствий ДТП пожарно-спасательные подразделения привлекались 2 раза. Пострадали 4 человека.</w:t>
            </w:r>
            <w:br/>
            <w:r>
              <w:rPr/>
              <w:t xml:space="preserve"> </w:t>
            </w:r>
            <w:br/>
            <w:r>
              <w:rPr/>
              <w:t xml:space="preserve"> Организация движения на ФАД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ограничения движения на федеральных автомобильных дорогах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Нарушений энергоснабжения и аварии на объектах ЖКХ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нарушения электроснабжения не зарегистрировано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2025-05-13T09:43:18+03:00</dcterms:created>
  <dcterms:modified xsi:type="dcterms:W3CDTF">2025-05-13T09:43:18+03:00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