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Безопасность на весенних каникулах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18.03.2020 12:03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Безопасность на весенних каникулах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Во время школьных каникул у детей и подростков появляется больше свободного времени, и они чаще предоставлены сами себе. Не всегда их занятия могут быть безопасны.</w:t>
            </w:r>
            <w:br/>
            <w:r>
              <w:rPr/>
              <w:t xml:space="preserve"> </w:t>
            </w:r>
            <w:br/>
            <w:r>
              <w:rPr/>
              <w:t xml:space="preserve"> Уважаемые родители! Будьте внимательны к своим детям, интересуйтесь, чем они заняты и где проводят время! Побеседуйте со своим ребенком и еще раз напомните ему правила безопасного поведения!</w:t>
            </w:r>
            <w:br/>
            <w:r>
              <w:rPr/>
              <w:t xml:space="preserve"> </w:t>
            </w:r>
            <w:br/>
            <w:r>
              <w:rPr/>
              <w:t xml:space="preserve"> Помните, отсутствие контроля за детьми со стороны взрослых – самая частая причина трагедий. Чтобы исключить вероятность пожара из-за детской шалости с огнём, не оставляйте их без присмотра и будьте в курсе занятий подростков! Поговорите со своим ребенком об опасности игр с огнём.</w:t>
            </w:r>
            <w:br/>
            <w:r>
              <w:rPr/>
              <w:t xml:space="preserve"> </w:t>
            </w:r>
            <w:br/>
            <w:r>
              <w:rPr/>
              <w:t xml:space="preserve"> С наступлением весны лёд на водоемах стремительно тает. Объясните ребёнку, что выходить на такой лёд смертельно ОПАСНО.</w:t>
            </w:r>
            <w:br/>
            <w:r>
              <w:rPr/>
              <w:t xml:space="preserve"> </w:t>
            </w:r>
            <w:br/>
            <w:r>
              <w:rPr/>
              <w:t xml:space="preserve"> Уважаемые взрослые! Объясните ребенку, как важно соблюдать элементарные правила безопасного поведения! Докажите это личным примером! Помните, жизнь и здоровье детей – в Ваших руках!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2025-05-13T03:35:44+03:00</dcterms:created>
  <dcterms:modified xsi:type="dcterms:W3CDTF">2025-05-13T03:35:44+03:00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