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Пресс-конференция по пожароопасному периодy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31.03.2020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Пресс-конференция по пожароопасному периодy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марта 2020 года на базе пресс-центра Дома печати прошла пресс-конференция по готовности сил и средств территориальной подсистемы единой государственной системы предупреждения и ликвидации чрезвычайных ситуаций Республики Мордовия к пожароопасному периоду.</w:t>
            </w:r>
            <w:br/>
            <w:r>
              <w:rPr/>
              <w:t xml:space="preserve"> </w:t>
            </w:r>
            <w:br/>
            <w:r>
              <w:rPr/>
              <w:t xml:space="preserve"> На вопросы журналистов ведущих республиканских средств массовой информации отвечал начальник Главного управления МЧС России по Республике Мордовия – Андрей Наумов.</w:t>
            </w:r>
            <w:br/>
            <w:r>
              <w:rPr/>
              <w:t xml:space="preserve"> </w:t>
            </w:r>
            <w:br/>
            <w:r>
              <w:rPr/>
              <w:t xml:space="preserve"> В этом году сухая растительность начала гореть гораздо раньше, в связи с погодными условиями, и количество пожаров по этой причине возросло. Ежегодно горят территории кладбищ, жилые дома и дома под дачи, невосполнимые потери от пожаров происходят в лесных массивах, выгорает плодородный слой в поймах. Чаще всего, причиной пожаров является человеческий фактор. Люди по незнанию поджигают сухую траву и мусор в поймах и оврагах, да еще в таких местах, куда невозможно проехать на машинах, в результате пожар принимает такие объемы, что для его ликвидации приходится задействовать огромные финансовые и людские ресурсы.</w:t>
            </w:r>
            <w:br/>
            <w:r>
              <w:rPr/>
              <w:t xml:space="preserve"> </w:t>
            </w:r>
            <w:br/>
            <w:r>
              <w:rPr/>
              <w:t xml:space="preserve"> «Только в течении прошлой недели, пожарно-спасательные подразделения 214 раз выезжали на тушение сухой растительности и штрафы за ее поджигание будут взиматься в полном объеме, но наша цель не наказать, а предупредить! Именно поэтому мы призываем граждан с особой ответственностью относиться к своей безопасности и безопасности окружающих!» - отметил начальник Главного управления Андрей Наумов.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по Республике Мордовия напоминает: внимательное отношение к вопросам безопасности - залог жизни и здоровья людей, сохранности имущества и сбережения природного богатства!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2025-05-13T10:37:16+03:00</dcterms:created>
  <dcterms:modified xsi:type="dcterms:W3CDTF">2025-05-13T10:37:16+03:00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